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79" w:rsidRPr="007A4B2F" w:rsidRDefault="00F0506B" w:rsidP="00F0506B">
      <w:pPr>
        <w:jc w:val="center"/>
        <w:rPr>
          <w:rFonts w:ascii="Times New Roman" w:hAnsi="Times New Roman" w:cs="Times New Roman"/>
          <w:b/>
          <w:i/>
          <w:sz w:val="32"/>
          <w:szCs w:val="32"/>
          <w:lang w:val="bg-BG"/>
        </w:rPr>
      </w:pPr>
      <w:r w:rsidRPr="004051F6">
        <w:rPr>
          <w:rFonts w:ascii="Times New Roman" w:hAnsi="Times New Roman" w:cs="Times New Roman"/>
          <w:b/>
          <w:i/>
          <w:sz w:val="32"/>
          <w:szCs w:val="32"/>
        </w:rPr>
        <w:t>-Вид на общността</w:t>
      </w:r>
      <w:r w:rsidR="007A4B2F">
        <w:rPr>
          <w:rFonts w:ascii="Times New Roman" w:hAnsi="Times New Roman" w:cs="Times New Roman"/>
          <w:b/>
          <w:i/>
          <w:sz w:val="32"/>
          <w:szCs w:val="32"/>
          <w:lang w:val="bg-BG"/>
        </w:rPr>
        <w:t>-</w:t>
      </w:r>
    </w:p>
    <w:p w:rsidR="00703A0F" w:rsidRPr="00703A0F" w:rsidRDefault="00703A0F" w:rsidP="00703A0F">
      <w:pPr>
        <w:rPr>
          <w:rFonts w:ascii="Times New Roman" w:hAnsi="Times New Roman" w:cs="Times New Roman"/>
          <w:sz w:val="24"/>
          <w:szCs w:val="24"/>
        </w:rPr>
      </w:pPr>
      <w:r w:rsidRPr="00703A0F">
        <w:rPr>
          <w:rFonts w:ascii="Times New Roman" w:hAnsi="Times New Roman" w:cs="Times New Roman"/>
          <w:sz w:val="24"/>
          <w:szCs w:val="24"/>
        </w:rPr>
        <w:t>Гъ̀рция, официално Гръцка република (на гръцки: Ελλάδα, Елада или катаревуса: Ελλάς, Елас, пълно име: Ελληνική Δημοκρατία, Елиники Димократия, Гръцка република), е държава в Югоизточна Европа, заемаща най-южната част на Балканския полуостров. Граничи сАлбания, Република Македония и България на север, с Турция на изток, със Средиземно море на юг, с Йонийско море на запад, а между континенталната част и някои от островите минават Егейско и Критско море. Площта ѝ е 131 475 km², от които 130 335 km² суша и 1 140 km² водна площ.</w:t>
      </w:r>
    </w:p>
    <w:p w:rsidR="00703A0F" w:rsidRPr="00703A0F" w:rsidRDefault="00703A0F" w:rsidP="00703A0F">
      <w:pPr>
        <w:rPr>
          <w:rFonts w:ascii="Times New Roman" w:hAnsi="Times New Roman" w:cs="Times New Roman"/>
          <w:sz w:val="24"/>
          <w:szCs w:val="24"/>
        </w:rPr>
      </w:pPr>
      <w:r w:rsidRPr="00703A0F">
        <w:rPr>
          <w:rFonts w:ascii="Times New Roman" w:hAnsi="Times New Roman" w:cs="Times New Roman"/>
          <w:sz w:val="24"/>
          <w:szCs w:val="24"/>
        </w:rPr>
        <w:t>На територията на Гърция се е развивала древногръцката цивилизация, която се счита за люлка на Западната цивилизация и за родина на демокрацията,[4] европейската философия,[5] литература и драма[6] (вкл. трагедията и комедията), редица математически принципи, първите монети и Олимпийските игри. Съвременната гръцка държава е основана през 1830 година след успешно въстание срещу османската власт.</w:t>
      </w:r>
    </w:p>
    <w:p w:rsidR="00703A0F" w:rsidRDefault="00703A0F" w:rsidP="00703A0F">
      <w:pPr>
        <w:rPr>
          <w:rFonts w:ascii="Times New Roman" w:hAnsi="Times New Roman" w:cs="Times New Roman"/>
          <w:sz w:val="24"/>
          <w:szCs w:val="24"/>
        </w:rPr>
      </w:pPr>
      <w:r w:rsidRPr="00703A0F">
        <w:rPr>
          <w:rFonts w:ascii="Times New Roman" w:hAnsi="Times New Roman" w:cs="Times New Roman"/>
          <w:sz w:val="24"/>
          <w:szCs w:val="24"/>
        </w:rPr>
        <w:t>Страна</w:t>
      </w:r>
      <w:r w:rsidR="00DF1628">
        <w:rPr>
          <w:rFonts w:ascii="Times New Roman" w:hAnsi="Times New Roman" w:cs="Times New Roman"/>
          <w:sz w:val="24"/>
          <w:szCs w:val="24"/>
        </w:rPr>
        <w:t>та има високоразвита икономика,</w:t>
      </w:r>
      <w:r w:rsidRPr="00703A0F">
        <w:rPr>
          <w:rFonts w:ascii="Times New Roman" w:hAnsi="Times New Roman" w:cs="Times New Roman"/>
          <w:sz w:val="24"/>
          <w:szCs w:val="24"/>
        </w:rPr>
        <w:t xml:space="preserve"> с високи доходи на населението</w:t>
      </w:r>
      <w:r w:rsidR="00DF1628">
        <w:rPr>
          <w:rFonts w:ascii="Times New Roman" w:hAnsi="Times New Roman" w:cs="Times New Roman"/>
          <w:sz w:val="24"/>
          <w:szCs w:val="24"/>
          <w:lang w:val="bg-BG"/>
        </w:rPr>
        <w:t xml:space="preserve"> </w:t>
      </w:r>
      <w:r w:rsidRPr="00703A0F">
        <w:rPr>
          <w:rFonts w:ascii="Times New Roman" w:hAnsi="Times New Roman" w:cs="Times New Roman"/>
          <w:sz w:val="24"/>
          <w:szCs w:val="24"/>
        </w:rPr>
        <w:t>и много висок стандарт на живот (на 22-ро място в света</w:t>
      </w:r>
      <w:r w:rsidR="00DF1628">
        <w:rPr>
          <w:rFonts w:ascii="Times New Roman" w:hAnsi="Times New Roman" w:cs="Times New Roman"/>
          <w:sz w:val="24"/>
          <w:szCs w:val="24"/>
          <w:lang w:val="bg-BG"/>
        </w:rPr>
        <w:t xml:space="preserve">. </w:t>
      </w:r>
      <w:r w:rsidRPr="00703A0F">
        <w:rPr>
          <w:rFonts w:ascii="Times New Roman" w:hAnsi="Times New Roman" w:cs="Times New Roman"/>
          <w:sz w:val="24"/>
          <w:szCs w:val="24"/>
        </w:rPr>
        <w:t>Гърция е член на Е</w:t>
      </w:r>
      <w:r w:rsidR="00DF1628">
        <w:rPr>
          <w:rFonts w:ascii="Times New Roman" w:hAnsi="Times New Roman" w:cs="Times New Roman"/>
          <w:sz w:val="24"/>
          <w:szCs w:val="24"/>
        </w:rPr>
        <w:t>вропейския съюз от 1981 година,</w:t>
      </w:r>
      <w:r w:rsidRPr="00703A0F">
        <w:rPr>
          <w:rFonts w:ascii="Times New Roman" w:hAnsi="Times New Roman" w:cs="Times New Roman"/>
          <w:sz w:val="24"/>
          <w:szCs w:val="24"/>
        </w:rPr>
        <w:t xml:space="preserve"> на Еврозоната от 2001, на НАТО от 1952 и на Европейската космическа агенция от 2005.</w:t>
      </w:r>
    </w:p>
    <w:p w:rsidR="00703A0F" w:rsidRPr="00703A0F" w:rsidRDefault="00703A0F" w:rsidP="00703A0F">
      <w:pPr>
        <w:rPr>
          <w:rFonts w:ascii="Times New Roman" w:hAnsi="Times New Roman" w:cs="Times New Roman"/>
          <w:sz w:val="24"/>
          <w:szCs w:val="24"/>
        </w:rPr>
      </w:pPr>
      <w:r w:rsidRPr="00703A0F">
        <w:rPr>
          <w:rFonts w:ascii="Times New Roman" w:hAnsi="Times New Roman" w:cs="Times New Roman"/>
          <w:sz w:val="24"/>
          <w:szCs w:val="24"/>
        </w:rPr>
        <w:t>Гърция е разположена в</w:t>
      </w:r>
      <w:r w:rsidR="00DF1628">
        <w:rPr>
          <w:rFonts w:ascii="Times New Roman" w:hAnsi="Times New Roman" w:cs="Times New Roman"/>
          <w:sz w:val="24"/>
          <w:szCs w:val="24"/>
          <w:lang w:val="bg-BG"/>
        </w:rPr>
        <w:t xml:space="preserve"> </w:t>
      </w:r>
      <w:r w:rsidRPr="00703A0F">
        <w:rPr>
          <w:rFonts w:ascii="Times New Roman" w:hAnsi="Times New Roman" w:cs="Times New Roman"/>
          <w:sz w:val="24"/>
          <w:szCs w:val="24"/>
        </w:rPr>
        <w:t>Европа, в южната част на Балканския полуостров. Основната част от територията ѝ се състои от планински земи, издадени в морето на юг от основната част на Балканския полуостров, завършващи с Пелопонеския полуостров. Последният е разделен от сушата посредством Коринтския канал, както и Патраският, Коринтският и Саронският заливи. Поради разчленения характер на бреговете и множеството острови, Гърция има 12-тата най-дълга брегова линия в света с дължина от 13 676 километра</w:t>
      </w:r>
      <w:r w:rsidR="00DF1628">
        <w:rPr>
          <w:rFonts w:ascii="Times New Roman" w:hAnsi="Times New Roman" w:cs="Times New Roman"/>
          <w:sz w:val="24"/>
          <w:szCs w:val="24"/>
          <w:lang w:val="bg-BG"/>
        </w:rPr>
        <w:t>.</w:t>
      </w:r>
      <w:r w:rsidRPr="00703A0F">
        <w:rPr>
          <w:rFonts w:ascii="Times New Roman" w:hAnsi="Times New Roman" w:cs="Times New Roman"/>
          <w:sz w:val="24"/>
          <w:szCs w:val="24"/>
        </w:rPr>
        <w:t xml:space="preserve"> Сухоземните ѝ граници възлизат на 1228 километра — 494 километра с България, 282 километра с Албания, 246 километра с Република Македония и 206 километра с Турция. Общата площ на Гърция е 131 957 квадратни километра. Страната е разположена между 34° и 42° с.ш. и 19° и 30° и.д.</w:t>
      </w:r>
    </w:p>
    <w:p w:rsidR="00703A0F" w:rsidRPr="0063582F" w:rsidRDefault="00703A0F" w:rsidP="00703A0F">
      <w:pPr>
        <w:rPr>
          <w:rFonts w:ascii="Times New Roman" w:hAnsi="Times New Roman" w:cs="Times New Roman"/>
          <w:sz w:val="24"/>
          <w:szCs w:val="24"/>
        </w:rPr>
      </w:pPr>
      <w:r w:rsidRPr="0063582F">
        <w:rPr>
          <w:rFonts w:ascii="Times New Roman" w:hAnsi="Times New Roman" w:cs="Times New Roman"/>
          <w:sz w:val="24"/>
          <w:szCs w:val="24"/>
        </w:rPr>
        <w:t>Заливът Навагио на остров Закинтос</w:t>
      </w:r>
    </w:p>
    <w:p w:rsidR="00703A0F" w:rsidRPr="00703A0F" w:rsidRDefault="00703A0F" w:rsidP="00703A0F">
      <w:pPr>
        <w:rPr>
          <w:rFonts w:ascii="Times New Roman" w:hAnsi="Times New Roman" w:cs="Times New Roman"/>
          <w:sz w:val="24"/>
          <w:szCs w:val="24"/>
        </w:rPr>
      </w:pPr>
      <w:r w:rsidRPr="00703A0F">
        <w:rPr>
          <w:rFonts w:ascii="Times New Roman" w:hAnsi="Times New Roman" w:cs="Times New Roman"/>
          <w:sz w:val="24"/>
          <w:szCs w:val="24"/>
        </w:rPr>
        <w:t>Гърция има голям брой острови — между 1200 и 6000 в зависимост от дефиниц</w:t>
      </w:r>
      <w:r w:rsidR="00DF1628">
        <w:rPr>
          <w:rFonts w:ascii="Times New Roman" w:hAnsi="Times New Roman" w:cs="Times New Roman"/>
          <w:sz w:val="24"/>
          <w:szCs w:val="24"/>
        </w:rPr>
        <w:t>ията, от които 227 са населени.</w:t>
      </w:r>
      <w:r w:rsidRPr="00703A0F">
        <w:rPr>
          <w:rFonts w:ascii="Times New Roman" w:hAnsi="Times New Roman" w:cs="Times New Roman"/>
          <w:sz w:val="24"/>
          <w:szCs w:val="24"/>
        </w:rPr>
        <w:t xml:space="preserve"> Най-големият от тях е Крит, следван от Евбея, Родос и Лесбос. Островите са групирани в няколко големи архипелага — Арго-Саронски около Атина, Цикладски острови в централно Егейско море, Северноегейски острови около бреговете на Турция, Додеканези между Турция и Кипър, Северни Споради около бреговете на Евбея и Йонийски острови в Йонийско море.</w:t>
      </w:r>
    </w:p>
    <w:p w:rsidR="00703A0F" w:rsidRPr="00703A0F" w:rsidRDefault="00703A0F" w:rsidP="00703A0F">
      <w:pPr>
        <w:rPr>
          <w:rFonts w:ascii="Times New Roman" w:hAnsi="Times New Roman" w:cs="Times New Roman"/>
          <w:sz w:val="24"/>
          <w:szCs w:val="24"/>
        </w:rPr>
      </w:pPr>
      <w:r w:rsidRPr="00703A0F">
        <w:rPr>
          <w:rFonts w:ascii="Times New Roman" w:hAnsi="Times New Roman" w:cs="Times New Roman"/>
          <w:sz w:val="24"/>
          <w:szCs w:val="24"/>
        </w:rPr>
        <w:t xml:space="preserve">Около 80% от територията на Гърция се състои от планини и хълмове, което я прави една от държавите с най-много планини в Европа. Най-високият връх е Митикас (2917 метра) в </w:t>
      </w:r>
      <w:r w:rsidRPr="00703A0F">
        <w:rPr>
          <w:rFonts w:ascii="Times New Roman" w:hAnsi="Times New Roman" w:cs="Times New Roman"/>
          <w:sz w:val="24"/>
          <w:szCs w:val="24"/>
        </w:rPr>
        <w:lastRenderedPageBreak/>
        <w:t>планината Олимп. На запад се намира планината Пинд, която е естествено продължение на Динарските планини. Най-високият ѝ връх е Смоликас (2637 метра). Пинд се простира и на юг, през централен Пелопонес, продължава по островите Китера и Антикитера и завършва на остров Крит. Върховете по тези острови преди много години са били част от планини, които са потънали в морето. В североизточна Гърция се намира южният дял на Родопите. Тази част от страната е покрита и с гъсти гори.</w:t>
      </w:r>
    </w:p>
    <w:p w:rsidR="00703A0F" w:rsidRPr="00703A0F" w:rsidRDefault="00703A0F" w:rsidP="00703A0F">
      <w:pPr>
        <w:rPr>
          <w:rFonts w:ascii="Times New Roman" w:hAnsi="Times New Roman" w:cs="Times New Roman"/>
          <w:sz w:val="24"/>
          <w:szCs w:val="24"/>
        </w:rPr>
      </w:pPr>
      <w:r w:rsidRPr="00703A0F">
        <w:rPr>
          <w:rFonts w:ascii="Times New Roman" w:hAnsi="Times New Roman" w:cs="Times New Roman"/>
          <w:sz w:val="24"/>
          <w:szCs w:val="24"/>
        </w:rPr>
        <w:t>В Тесалия, централна Македония и Тракия преобладава равнинният релеф. Там са разположени по-голямата част от земеделските стопанства в Гърция, което прави тези региони важни от икономическа гледна точка.</w:t>
      </w:r>
    </w:p>
    <w:p w:rsidR="00703A0F" w:rsidRPr="00703A0F" w:rsidRDefault="00703A0F" w:rsidP="00703A0F">
      <w:pPr>
        <w:rPr>
          <w:rFonts w:ascii="Times New Roman" w:hAnsi="Times New Roman" w:cs="Times New Roman"/>
          <w:sz w:val="24"/>
          <w:szCs w:val="24"/>
        </w:rPr>
      </w:pPr>
      <w:r w:rsidRPr="00703A0F">
        <w:rPr>
          <w:rFonts w:ascii="Times New Roman" w:hAnsi="Times New Roman" w:cs="Times New Roman"/>
          <w:sz w:val="24"/>
          <w:szCs w:val="24"/>
        </w:rPr>
        <w:t>Климатът субтропически или също средиземноморски. Зимата е хладна и влажна, а лятото е горещо и сухо. Често през лятото стават пожари.</w:t>
      </w:r>
    </w:p>
    <w:p w:rsidR="00703A0F" w:rsidRDefault="00703A0F" w:rsidP="00703A0F">
      <w:pPr>
        <w:rPr>
          <w:rFonts w:ascii="Times New Roman" w:hAnsi="Times New Roman" w:cs="Times New Roman"/>
          <w:sz w:val="24"/>
          <w:szCs w:val="24"/>
        </w:rPr>
      </w:pPr>
      <w:r w:rsidRPr="00703A0F">
        <w:rPr>
          <w:rFonts w:ascii="Times New Roman" w:hAnsi="Times New Roman" w:cs="Times New Roman"/>
          <w:sz w:val="24"/>
          <w:szCs w:val="24"/>
        </w:rPr>
        <w:t>Гърция има няколко големи реки, сред които Алиакмонас (Бистрица), Стримонас (Струма), Аксиос (Вардар), Нестос (Места) и Еврос (Марица). Големите езера в Гърция са Преспанско езеро, Корония (Лъгадинско) и Волви (Бешичко).</w:t>
      </w:r>
    </w:p>
    <w:p w:rsidR="0063582F" w:rsidRPr="009A6D81" w:rsidRDefault="009A6D81" w:rsidP="0063582F">
      <w:pPr>
        <w:rPr>
          <w:rFonts w:ascii="Times New Roman" w:hAnsi="Times New Roman" w:cs="Times New Roman"/>
          <w:sz w:val="24"/>
          <w:szCs w:val="24"/>
          <w:lang w:val="bg-BG"/>
        </w:rPr>
      </w:pPr>
      <w:r>
        <w:rPr>
          <w:rFonts w:ascii="Times New Roman" w:hAnsi="Times New Roman" w:cs="Times New Roman"/>
          <w:sz w:val="24"/>
          <w:szCs w:val="24"/>
        </w:rPr>
        <w:t xml:space="preserve">Флора и фауна </w:t>
      </w:r>
    </w:p>
    <w:p w:rsidR="0063582F" w:rsidRPr="0063582F" w:rsidRDefault="0063582F" w:rsidP="0063582F">
      <w:pPr>
        <w:rPr>
          <w:rFonts w:ascii="Times New Roman" w:hAnsi="Times New Roman" w:cs="Times New Roman"/>
          <w:sz w:val="24"/>
          <w:szCs w:val="24"/>
        </w:rPr>
      </w:pPr>
      <w:r w:rsidRPr="0063582F">
        <w:rPr>
          <w:rFonts w:ascii="Times New Roman" w:hAnsi="Times New Roman" w:cs="Times New Roman"/>
          <w:sz w:val="24"/>
          <w:szCs w:val="24"/>
        </w:rPr>
        <w:t>Фауната не е изобилна, но все още се срещат редки популации от мечки, рисове, чакали, лисици и алпийски антилопи. Дивата коза, изчезнала в повечето европейски държави, все още се среща в Гърция и на остров Крит. Голямо е разнообразието от мигриращи и местни птици, както и от морски животни, възлизащи на над 250 вида. Забележителен морски вид е костенурката Карета.</w:t>
      </w:r>
    </w:p>
    <w:p w:rsidR="0063582F" w:rsidRPr="0063582F" w:rsidRDefault="0063582F" w:rsidP="0063582F">
      <w:pPr>
        <w:rPr>
          <w:rFonts w:ascii="Times New Roman" w:hAnsi="Times New Roman" w:cs="Times New Roman"/>
          <w:sz w:val="24"/>
          <w:szCs w:val="24"/>
        </w:rPr>
      </w:pPr>
      <w:r w:rsidRPr="0063582F">
        <w:rPr>
          <w:rFonts w:ascii="Times New Roman" w:hAnsi="Times New Roman" w:cs="Times New Roman"/>
          <w:sz w:val="24"/>
          <w:szCs w:val="24"/>
        </w:rPr>
        <w:t>От 4992 вида висши растения, регистрирани в Гърция, около 742 са ендемити. Билки, редки цветя и растения съставят ботаническото богатство на страната. Растителността варира според надморската височина. От 0 до 460 метра над морското равнище виреят предимно портокали, маслини, фурми, бадеми, нар, смокини, грозде, тютюн, памук, ориз. От 460 до 1070 метра преобладават дъб, кестен, бор. Над 1 070 метра – ела и бук. Естествената гъба е важна износна стока.</w:t>
      </w:r>
    </w:p>
    <w:p w:rsidR="0063582F" w:rsidRDefault="0063582F" w:rsidP="0063582F">
      <w:pPr>
        <w:jc w:val="center"/>
        <w:rPr>
          <w:rFonts w:ascii="Times New Roman" w:hAnsi="Times New Roman" w:cs="Times New Roman"/>
          <w:b/>
          <w:bCs/>
          <w:sz w:val="36"/>
          <w:szCs w:val="36"/>
        </w:rPr>
      </w:pPr>
      <w:r w:rsidRPr="0063582F">
        <w:rPr>
          <w:rFonts w:ascii="Times New Roman" w:hAnsi="Times New Roman" w:cs="Times New Roman"/>
          <w:b/>
          <w:bCs/>
          <w:sz w:val="36"/>
          <w:szCs w:val="36"/>
        </w:rPr>
        <w:t>Етимология</w:t>
      </w:r>
    </w:p>
    <w:p w:rsidR="0063582F" w:rsidRPr="0063582F" w:rsidRDefault="0063582F" w:rsidP="0063582F">
      <w:pPr>
        <w:rPr>
          <w:rFonts w:ascii="Times New Roman" w:hAnsi="Times New Roman" w:cs="Times New Roman"/>
          <w:b/>
          <w:bCs/>
          <w:sz w:val="24"/>
          <w:szCs w:val="24"/>
          <w:lang w:val="en-US"/>
        </w:rPr>
      </w:pPr>
    </w:p>
    <w:p w:rsidR="00141D00" w:rsidRDefault="0063582F" w:rsidP="0063582F">
      <w:pPr>
        <w:rPr>
          <w:rFonts w:ascii="Times New Roman" w:hAnsi="Times New Roman" w:cs="Times New Roman"/>
          <w:sz w:val="24"/>
          <w:szCs w:val="24"/>
        </w:rPr>
      </w:pPr>
      <w:r w:rsidRPr="0063582F">
        <w:rPr>
          <w:rFonts w:ascii="Times New Roman" w:hAnsi="Times New Roman" w:cs="Times New Roman"/>
          <w:sz w:val="24"/>
          <w:szCs w:val="24"/>
        </w:rPr>
        <w:t>Името „Гърция“ на старогръцки и катаревуса е Ελλάς, а на димотики – Ελλάδα, но старият номинатив Ελλάς и днес може да се срещне върху документи или марки. Името Гърция идва от названието на едно беотийско гръцко племе отград Граеа, което колонизира южна Италия през 8 век пр.Хр. Европейците използват имена, производни на Graecia, но персийците, турците и арабите използват името Yunans, т.е. йонийци (гръцки "Ίωνας"). Интересното е уникалната форма, използвана от грузинците за гърците – "berdzeni", кое</w:t>
      </w:r>
      <w:r>
        <w:rPr>
          <w:rFonts w:ascii="Times New Roman" w:hAnsi="Times New Roman" w:cs="Times New Roman"/>
          <w:sz w:val="24"/>
          <w:szCs w:val="24"/>
        </w:rPr>
        <w:t xml:space="preserve">то </w:t>
      </w:r>
      <w:r>
        <w:rPr>
          <w:rFonts w:ascii="Times New Roman" w:hAnsi="Times New Roman" w:cs="Times New Roman"/>
          <w:sz w:val="24"/>
          <w:szCs w:val="24"/>
        </w:rPr>
        <w:lastRenderedPageBreak/>
        <w:t>на грузински означава мъдри.</w:t>
      </w:r>
      <w:r w:rsidRPr="0063582F">
        <w:rPr>
          <w:rFonts w:ascii="Times New Roman" w:hAnsi="Times New Roman" w:cs="Times New Roman"/>
          <w:sz w:val="24"/>
          <w:szCs w:val="24"/>
        </w:rPr>
        <w:t>В Средновековието гърците смятат себе си за наследници на римляните (ромеи), а терминът елин се използва за означаване на езичниците. Едва по време на Гръцкото възраждане се появява отново самоназванието "елини", но и ромеи се запазва в Южна Македония и Тесалия чак до 1912 г.</w:t>
      </w:r>
    </w:p>
    <w:p w:rsidR="0063582F" w:rsidRDefault="0063582F" w:rsidP="0063582F">
      <w:pPr>
        <w:jc w:val="center"/>
        <w:rPr>
          <w:rFonts w:ascii="Times New Roman" w:hAnsi="Times New Roman" w:cs="Times New Roman"/>
          <w:b/>
          <w:sz w:val="36"/>
          <w:szCs w:val="36"/>
        </w:rPr>
      </w:pPr>
      <w:r w:rsidRPr="0063582F">
        <w:rPr>
          <w:rFonts w:ascii="Times New Roman" w:hAnsi="Times New Roman" w:cs="Times New Roman"/>
          <w:b/>
          <w:sz w:val="36"/>
          <w:szCs w:val="36"/>
        </w:rPr>
        <w:t>Държавно устройство</w:t>
      </w:r>
    </w:p>
    <w:p w:rsidR="0063582F" w:rsidRPr="0063582F" w:rsidRDefault="0063582F" w:rsidP="0063582F">
      <w:pPr>
        <w:rPr>
          <w:rFonts w:ascii="Times New Roman" w:hAnsi="Times New Roman" w:cs="Times New Roman"/>
          <w:sz w:val="24"/>
          <w:szCs w:val="24"/>
        </w:rPr>
      </w:pPr>
      <w:r w:rsidRPr="0063582F">
        <w:rPr>
          <w:rFonts w:ascii="Times New Roman" w:hAnsi="Times New Roman" w:cs="Times New Roman"/>
          <w:sz w:val="24"/>
          <w:szCs w:val="24"/>
        </w:rPr>
        <w:t>Гърция е </w:t>
      </w:r>
      <w:hyperlink r:id="rId7" w:tooltip="Парламентарна република" w:history="1">
        <w:r w:rsidRPr="0063582F">
          <w:rPr>
            <w:rStyle w:val="a3"/>
            <w:rFonts w:ascii="Times New Roman" w:hAnsi="Times New Roman" w:cs="Times New Roman"/>
            <w:sz w:val="24"/>
            <w:szCs w:val="24"/>
          </w:rPr>
          <w:t>парламентарна република</w:t>
        </w:r>
      </w:hyperlink>
      <w:r w:rsidRPr="0063582F">
        <w:rPr>
          <w:rFonts w:ascii="Times New Roman" w:hAnsi="Times New Roman" w:cs="Times New Roman"/>
          <w:sz w:val="24"/>
          <w:szCs w:val="24"/>
        </w:rPr>
        <w:t>. Приетата през </w:t>
      </w:r>
      <w:hyperlink r:id="rId8" w:tooltip="1975" w:history="1">
        <w:r w:rsidRPr="0063582F">
          <w:rPr>
            <w:rStyle w:val="a3"/>
            <w:rFonts w:ascii="Times New Roman" w:hAnsi="Times New Roman" w:cs="Times New Roman"/>
            <w:sz w:val="24"/>
            <w:szCs w:val="24"/>
          </w:rPr>
          <w:t>1975</w:t>
        </w:r>
      </w:hyperlink>
      <w:r w:rsidRPr="0063582F">
        <w:rPr>
          <w:rFonts w:ascii="Times New Roman" w:hAnsi="Times New Roman" w:cs="Times New Roman"/>
          <w:sz w:val="24"/>
          <w:szCs w:val="24"/>
        </w:rPr>
        <w:t> г. </w:t>
      </w:r>
      <w:hyperlink r:id="rId9" w:tooltip="Конституция на Гърция" w:history="1">
        <w:r w:rsidRPr="0063582F">
          <w:rPr>
            <w:rStyle w:val="a3"/>
            <w:rFonts w:ascii="Times New Roman" w:hAnsi="Times New Roman" w:cs="Times New Roman"/>
            <w:sz w:val="24"/>
            <w:szCs w:val="24"/>
          </w:rPr>
          <w:t>конституция</w:t>
        </w:r>
      </w:hyperlink>
      <w:r w:rsidRPr="0063582F">
        <w:rPr>
          <w:rFonts w:ascii="Times New Roman" w:hAnsi="Times New Roman" w:cs="Times New Roman"/>
          <w:sz w:val="24"/>
          <w:szCs w:val="24"/>
        </w:rPr>
        <w:t> е гаранция за спазването на правата и свободите на гръцките граждани. Според нея глава на гръцката държава е непряко избран </w:t>
      </w:r>
      <w:hyperlink r:id="rId10" w:tooltip="Президент на Гърция" w:history="1">
        <w:r w:rsidRPr="0063582F">
          <w:rPr>
            <w:rStyle w:val="a3"/>
            <w:rFonts w:ascii="Times New Roman" w:hAnsi="Times New Roman" w:cs="Times New Roman"/>
            <w:sz w:val="24"/>
            <w:szCs w:val="24"/>
          </w:rPr>
          <w:t>президент</w:t>
        </w:r>
      </w:hyperlink>
      <w:r w:rsidRPr="0063582F">
        <w:rPr>
          <w:rFonts w:ascii="Times New Roman" w:hAnsi="Times New Roman" w:cs="Times New Roman"/>
          <w:sz w:val="24"/>
          <w:szCs w:val="24"/>
        </w:rPr>
        <w:t>. Той се избира за срок от 4 години от Парламента.</w:t>
      </w:r>
    </w:p>
    <w:p w:rsidR="0063582F" w:rsidRPr="0063582F" w:rsidRDefault="0063582F" w:rsidP="0063582F">
      <w:pPr>
        <w:rPr>
          <w:rFonts w:ascii="Times New Roman" w:hAnsi="Times New Roman" w:cs="Times New Roman"/>
          <w:sz w:val="24"/>
          <w:szCs w:val="24"/>
        </w:rPr>
      </w:pPr>
      <w:r w:rsidRPr="0063582F">
        <w:rPr>
          <w:rFonts w:ascii="Times New Roman" w:hAnsi="Times New Roman" w:cs="Times New Roman"/>
          <w:sz w:val="24"/>
          <w:szCs w:val="24"/>
        </w:rPr>
        <w:t>Основа на изпълнителната власт е </w:t>
      </w:r>
      <w:hyperlink r:id="rId11" w:tooltip="Правителство на Гърция (страницата не съществува)" w:history="1">
        <w:r w:rsidRPr="0063582F">
          <w:rPr>
            <w:rStyle w:val="a3"/>
            <w:rFonts w:ascii="Times New Roman" w:hAnsi="Times New Roman" w:cs="Times New Roman"/>
            <w:sz w:val="24"/>
            <w:szCs w:val="24"/>
          </w:rPr>
          <w:t>правителството</w:t>
        </w:r>
      </w:hyperlink>
      <w:r w:rsidRPr="0063582F">
        <w:rPr>
          <w:rFonts w:ascii="Times New Roman" w:hAnsi="Times New Roman" w:cs="Times New Roman"/>
          <w:sz w:val="24"/>
          <w:szCs w:val="24"/>
        </w:rPr>
        <w:t> (министерски съвет), начело с министър-председател. До поправката през 1986 голяма роля във властта играе и президентът, но след това много от правомощията му са отнети и днес той има по-скоро представителни функции. Най-</w:t>
      </w:r>
      <w:r>
        <w:rPr>
          <w:rFonts w:ascii="Times New Roman" w:hAnsi="Times New Roman" w:cs="Times New Roman"/>
          <w:sz w:val="24"/>
          <w:szCs w:val="24"/>
        </w:rPr>
        <w:t>голяма власт е съсредоточена в м</w:t>
      </w:r>
      <w:r w:rsidRPr="0063582F">
        <w:rPr>
          <w:rFonts w:ascii="Times New Roman" w:hAnsi="Times New Roman" w:cs="Times New Roman"/>
          <w:sz w:val="24"/>
          <w:szCs w:val="24"/>
        </w:rPr>
        <w:t>инистър-председателя, който формално се назначава от президента.</w:t>
      </w:r>
    </w:p>
    <w:p w:rsidR="0063582F" w:rsidRDefault="0063582F" w:rsidP="0063582F">
      <w:pPr>
        <w:rPr>
          <w:rFonts w:ascii="Times New Roman" w:hAnsi="Times New Roman" w:cs="Times New Roman"/>
          <w:sz w:val="24"/>
          <w:szCs w:val="24"/>
        </w:rPr>
      </w:pPr>
      <w:r w:rsidRPr="0063582F">
        <w:rPr>
          <w:rFonts w:ascii="Times New Roman" w:hAnsi="Times New Roman" w:cs="Times New Roman"/>
          <w:sz w:val="24"/>
          <w:szCs w:val="24"/>
        </w:rPr>
        <w:t>Законодателната власт се упражнява от 300-местен еднокамарен </w:t>
      </w:r>
      <w:hyperlink r:id="rId12" w:tooltip="Парламент на Гърция (страницата не съществува)" w:history="1">
        <w:r w:rsidRPr="0063582F">
          <w:rPr>
            <w:rStyle w:val="a3"/>
            <w:rFonts w:ascii="Times New Roman" w:hAnsi="Times New Roman" w:cs="Times New Roman"/>
            <w:sz w:val="24"/>
            <w:szCs w:val="24"/>
          </w:rPr>
          <w:t>Парламент</w:t>
        </w:r>
      </w:hyperlink>
      <w:r w:rsidRPr="0063582F">
        <w:rPr>
          <w:rFonts w:ascii="Times New Roman" w:hAnsi="Times New Roman" w:cs="Times New Roman"/>
          <w:sz w:val="24"/>
          <w:szCs w:val="24"/>
        </w:rPr>
        <w:t>, чийто състав се избира на всеки 4 години на тайни парламентарни избори. Изборната система в страната е пропорционална с 3% изборен праг, като партията, получила най-много гласове получава 50 допълнителни места. Преди всички избори президентът е задължен да разпуска парламента, а също и ако е гласуван </w:t>
      </w:r>
      <w:hyperlink r:id="rId13" w:tooltip="Вот на недоверие" w:history="1">
        <w:r w:rsidRPr="0063582F">
          <w:rPr>
            <w:rStyle w:val="a3"/>
            <w:rFonts w:ascii="Times New Roman" w:hAnsi="Times New Roman" w:cs="Times New Roman"/>
            <w:sz w:val="24"/>
            <w:szCs w:val="24"/>
            <w:u w:val="none"/>
          </w:rPr>
          <w:t>вотнанедоверие</w:t>
        </w:r>
      </w:hyperlink>
      <w:r w:rsidRPr="0063582F">
        <w:rPr>
          <w:rFonts w:ascii="Times New Roman" w:hAnsi="Times New Roman" w:cs="Times New Roman"/>
          <w:sz w:val="24"/>
          <w:szCs w:val="24"/>
        </w:rPr>
        <w:t>.</w:t>
      </w:r>
    </w:p>
    <w:p w:rsidR="0063582F" w:rsidRDefault="0063582F" w:rsidP="0063582F">
      <w:pPr>
        <w:jc w:val="center"/>
        <w:rPr>
          <w:rFonts w:ascii="Times New Roman" w:hAnsi="Times New Roman" w:cs="Times New Roman"/>
          <w:b/>
          <w:sz w:val="36"/>
          <w:szCs w:val="36"/>
        </w:rPr>
      </w:pPr>
      <w:r w:rsidRPr="0063582F">
        <w:rPr>
          <w:rFonts w:ascii="Times New Roman" w:hAnsi="Times New Roman" w:cs="Times New Roman"/>
          <w:b/>
          <w:sz w:val="36"/>
          <w:szCs w:val="36"/>
        </w:rPr>
        <w:t>Административно деление</w:t>
      </w:r>
    </w:p>
    <w:p w:rsidR="00A92C0E" w:rsidRPr="00A92C0E" w:rsidRDefault="00A92C0E" w:rsidP="00A92C0E">
      <w:pPr>
        <w:rPr>
          <w:rFonts w:ascii="Times New Roman" w:hAnsi="Times New Roman" w:cs="Times New Roman"/>
          <w:sz w:val="24"/>
          <w:szCs w:val="24"/>
        </w:rPr>
      </w:pPr>
      <w:r w:rsidRPr="00A92C0E">
        <w:rPr>
          <w:rFonts w:ascii="Times New Roman" w:hAnsi="Times New Roman" w:cs="Times New Roman"/>
          <w:sz w:val="24"/>
          <w:szCs w:val="24"/>
        </w:rPr>
        <w:t>Административно Република Гърция се дели на 13 </w:t>
      </w:r>
      <w:hyperlink r:id="rId14" w:tooltip="Списък на областите в Гърция (страницата не съществува)" w:history="1">
        <w:r w:rsidRPr="00A92C0E">
          <w:rPr>
            <w:rStyle w:val="a3"/>
            <w:rFonts w:ascii="Times New Roman" w:hAnsi="Times New Roman" w:cs="Times New Roman"/>
            <w:sz w:val="24"/>
            <w:szCs w:val="24"/>
          </w:rPr>
          <w:t>региона</w:t>
        </w:r>
      </w:hyperlink>
      <w:r w:rsidRPr="00A92C0E">
        <w:rPr>
          <w:rFonts w:ascii="Times New Roman" w:hAnsi="Times New Roman" w:cs="Times New Roman"/>
          <w:sz w:val="24"/>
          <w:szCs w:val="24"/>
        </w:rPr>
        <w:t> (περιφέριες) и 1 автономен регион – Агио Орос (Άγιο Όρος). Регионите включват 51 </w:t>
      </w:r>
      <w:hyperlink r:id="rId15" w:tooltip="Списък на номите в Гърция (страницата не съществува)" w:history="1">
        <w:r w:rsidRPr="00A92C0E">
          <w:rPr>
            <w:rStyle w:val="a3"/>
            <w:rFonts w:ascii="Times New Roman" w:hAnsi="Times New Roman" w:cs="Times New Roman"/>
            <w:sz w:val="24"/>
            <w:szCs w:val="24"/>
          </w:rPr>
          <w:t>области</w:t>
        </w:r>
      </w:hyperlink>
      <w:r w:rsidRPr="00A92C0E">
        <w:rPr>
          <w:rFonts w:ascii="Times New Roman" w:hAnsi="Times New Roman" w:cs="Times New Roman"/>
          <w:sz w:val="24"/>
          <w:szCs w:val="24"/>
        </w:rPr>
        <w:t> (νομός). Най-ниските административни единици са общините, те биват два вида: </w:t>
      </w:r>
      <w:hyperlink r:id="rId16" w:tooltip="Дем (Гърция)" w:history="1">
        <w:r w:rsidRPr="00A92C0E">
          <w:rPr>
            <w:rStyle w:val="a3"/>
            <w:rFonts w:ascii="Times New Roman" w:hAnsi="Times New Roman" w:cs="Times New Roman"/>
            <w:sz w:val="24"/>
            <w:szCs w:val="24"/>
          </w:rPr>
          <w:t>деми</w:t>
        </w:r>
      </w:hyperlink>
      <w:r w:rsidRPr="00A92C0E">
        <w:rPr>
          <w:rFonts w:ascii="Times New Roman" w:hAnsi="Times New Roman" w:cs="Times New Roman"/>
          <w:sz w:val="24"/>
          <w:szCs w:val="24"/>
        </w:rPr>
        <w:t> (δήμος), 130 на брой и </w:t>
      </w:r>
      <w:hyperlink r:id="rId17" w:tooltip="Списък на общините в Гърция (страницата не съществува)" w:history="1">
        <w:r w:rsidRPr="00A92C0E">
          <w:rPr>
            <w:rStyle w:val="a3"/>
            <w:rFonts w:ascii="Times New Roman" w:hAnsi="Times New Roman" w:cs="Times New Roman"/>
            <w:sz w:val="24"/>
            <w:szCs w:val="24"/>
          </w:rPr>
          <w:t>кинотита</w:t>
        </w:r>
      </w:hyperlink>
      <w:r w:rsidRPr="00A92C0E">
        <w:rPr>
          <w:rFonts w:ascii="Times New Roman" w:hAnsi="Times New Roman" w:cs="Times New Roman"/>
          <w:sz w:val="24"/>
          <w:szCs w:val="24"/>
        </w:rPr>
        <w:t> (κοινότητα), 901 на брой.</w:t>
      </w:r>
    </w:p>
    <w:p w:rsidR="00A92C0E" w:rsidRDefault="00A92C0E" w:rsidP="00A92C0E">
      <w:pPr>
        <w:rPr>
          <w:rFonts w:ascii="Times New Roman" w:hAnsi="Times New Roman" w:cs="Times New Roman"/>
          <w:sz w:val="24"/>
          <w:szCs w:val="24"/>
        </w:rPr>
      </w:pPr>
      <w:r w:rsidRPr="00A92C0E">
        <w:rPr>
          <w:rFonts w:ascii="Times New Roman" w:hAnsi="Times New Roman" w:cs="Times New Roman"/>
          <w:sz w:val="24"/>
          <w:szCs w:val="24"/>
        </w:rPr>
        <w:t>По-големи градове в Република Гърция: </w:t>
      </w:r>
      <w:hyperlink r:id="rId18" w:tooltip="Атина" w:history="1">
        <w:r w:rsidRPr="00A92C0E">
          <w:rPr>
            <w:rStyle w:val="a3"/>
            <w:rFonts w:ascii="Times New Roman" w:hAnsi="Times New Roman" w:cs="Times New Roman"/>
            <w:sz w:val="24"/>
            <w:szCs w:val="24"/>
            <w:u w:val="none"/>
          </w:rPr>
          <w:t>Атина</w:t>
        </w:r>
      </w:hyperlink>
      <w:r w:rsidRPr="00A92C0E">
        <w:rPr>
          <w:rFonts w:ascii="Times New Roman" w:hAnsi="Times New Roman" w:cs="Times New Roman"/>
          <w:sz w:val="24"/>
          <w:szCs w:val="24"/>
        </w:rPr>
        <w:t>, </w:t>
      </w:r>
      <w:hyperlink r:id="rId19" w:tooltip="Солун" w:history="1">
        <w:r w:rsidRPr="00A92C0E">
          <w:rPr>
            <w:rStyle w:val="a3"/>
            <w:rFonts w:ascii="Times New Roman" w:hAnsi="Times New Roman" w:cs="Times New Roman"/>
            <w:sz w:val="24"/>
            <w:szCs w:val="24"/>
            <w:u w:val="none"/>
          </w:rPr>
          <w:t>Солун</w:t>
        </w:r>
      </w:hyperlink>
      <w:r w:rsidRPr="00A92C0E">
        <w:rPr>
          <w:rFonts w:ascii="Times New Roman" w:hAnsi="Times New Roman" w:cs="Times New Roman"/>
          <w:sz w:val="24"/>
          <w:szCs w:val="24"/>
        </w:rPr>
        <w:t>, </w:t>
      </w:r>
      <w:hyperlink r:id="rId20" w:tooltip="Патра" w:history="1">
        <w:r w:rsidRPr="00A92C0E">
          <w:rPr>
            <w:rStyle w:val="a3"/>
            <w:rFonts w:ascii="Times New Roman" w:hAnsi="Times New Roman" w:cs="Times New Roman"/>
            <w:sz w:val="24"/>
            <w:szCs w:val="24"/>
          </w:rPr>
          <w:t>Патра</w:t>
        </w:r>
      </w:hyperlink>
      <w:r w:rsidRPr="00A92C0E">
        <w:rPr>
          <w:rFonts w:ascii="Times New Roman" w:hAnsi="Times New Roman" w:cs="Times New Roman"/>
          <w:sz w:val="24"/>
          <w:szCs w:val="24"/>
        </w:rPr>
        <w:t>, </w:t>
      </w:r>
      <w:hyperlink r:id="rId21" w:tooltip="Волос" w:history="1">
        <w:r w:rsidRPr="00A92C0E">
          <w:rPr>
            <w:rStyle w:val="a3"/>
            <w:rFonts w:ascii="Times New Roman" w:hAnsi="Times New Roman" w:cs="Times New Roman"/>
            <w:sz w:val="24"/>
            <w:szCs w:val="24"/>
          </w:rPr>
          <w:t>Волос</w:t>
        </w:r>
      </w:hyperlink>
      <w:r w:rsidRPr="00A92C0E">
        <w:rPr>
          <w:rFonts w:ascii="Times New Roman" w:hAnsi="Times New Roman" w:cs="Times New Roman"/>
          <w:sz w:val="24"/>
          <w:szCs w:val="24"/>
        </w:rPr>
        <w:t>, </w:t>
      </w:r>
      <w:hyperlink r:id="rId22" w:tooltip="Лариса" w:history="1">
        <w:r w:rsidRPr="00A92C0E">
          <w:rPr>
            <w:rStyle w:val="a3"/>
            <w:rFonts w:ascii="Times New Roman" w:hAnsi="Times New Roman" w:cs="Times New Roman"/>
            <w:sz w:val="24"/>
            <w:szCs w:val="24"/>
          </w:rPr>
          <w:t>Лариса</w:t>
        </w:r>
      </w:hyperlink>
      <w:r w:rsidRPr="00A92C0E">
        <w:rPr>
          <w:rFonts w:ascii="Times New Roman" w:hAnsi="Times New Roman" w:cs="Times New Roman"/>
          <w:sz w:val="24"/>
          <w:szCs w:val="24"/>
        </w:rPr>
        <w:t>, </w:t>
      </w:r>
      <w:hyperlink r:id="rId23" w:tooltip="Трикала" w:history="1">
        <w:r w:rsidRPr="00A92C0E">
          <w:rPr>
            <w:rStyle w:val="a3"/>
            <w:rFonts w:ascii="Times New Roman" w:hAnsi="Times New Roman" w:cs="Times New Roman"/>
            <w:sz w:val="24"/>
            <w:szCs w:val="24"/>
          </w:rPr>
          <w:t>Трикала</w:t>
        </w:r>
      </w:hyperlink>
      <w:r w:rsidRPr="00A92C0E">
        <w:rPr>
          <w:rFonts w:ascii="Times New Roman" w:hAnsi="Times New Roman" w:cs="Times New Roman"/>
          <w:sz w:val="24"/>
          <w:szCs w:val="24"/>
        </w:rPr>
        <w:t>, </w:t>
      </w:r>
      <w:hyperlink r:id="rId24" w:tooltip="Ханя" w:history="1">
        <w:r w:rsidRPr="00A92C0E">
          <w:rPr>
            <w:rStyle w:val="a3"/>
            <w:rFonts w:ascii="Times New Roman" w:hAnsi="Times New Roman" w:cs="Times New Roman"/>
            <w:sz w:val="24"/>
            <w:szCs w:val="24"/>
          </w:rPr>
          <w:t>Ханя</w:t>
        </w:r>
      </w:hyperlink>
      <w:r w:rsidRPr="00A92C0E">
        <w:rPr>
          <w:rFonts w:ascii="Times New Roman" w:hAnsi="Times New Roman" w:cs="Times New Roman"/>
          <w:sz w:val="24"/>
          <w:szCs w:val="24"/>
        </w:rPr>
        <w:t>.</w:t>
      </w:r>
    </w:p>
    <w:p w:rsidR="00A92C0E" w:rsidRDefault="00A92C0E" w:rsidP="00A92C0E">
      <w:pPr>
        <w:jc w:val="center"/>
        <w:rPr>
          <w:rFonts w:ascii="Times New Roman" w:hAnsi="Times New Roman" w:cs="Times New Roman"/>
          <w:b/>
          <w:sz w:val="32"/>
          <w:szCs w:val="32"/>
        </w:rPr>
      </w:pPr>
      <w:r w:rsidRPr="00A92C0E">
        <w:rPr>
          <w:rFonts w:ascii="Times New Roman" w:hAnsi="Times New Roman" w:cs="Times New Roman"/>
          <w:b/>
          <w:sz w:val="32"/>
          <w:szCs w:val="32"/>
        </w:rPr>
        <w:t>Икономика</w:t>
      </w:r>
    </w:p>
    <w:p w:rsidR="00A92C0E" w:rsidRPr="00A92C0E" w:rsidRDefault="00A92C0E" w:rsidP="00A92C0E">
      <w:pPr>
        <w:rPr>
          <w:rFonts w:ascii="Times New Roman" w:hAnsi="Times New Roman" w:cs="Times New Roman"/>
          <w:sz w:val="24"/>
          <w:szCs w:val="24"/>
        </w:rPr>
      </w:pPr>
      <w:r w:rsidRPr="00A92C0E">
        <w:rPr>
          <w:rFonts w:ascii="Times New Roman" w:hAnsi="Times New Roman" w:cs="Times New Roman"/>
          <w:sz w:val="24"/>
          <w:szCs w:val="24"/>
        </w:rPr>
        <w:t>Гърция е страна с добре развита пазарна икономика, базирана на селското стопанство и леката промишленост. Гърция е сред най-големите производители на маслини, тютюн и вино. Въпреки, че не е силно индустриализирана, страната произвежда леки и икономични автомобили ("Атика", "Алта"), електроника, оръжия, кораби и строителни материали. Гръцката икономика е най-развитата на Балканите.</w:t>
      </w:r>
    </w:p>
    <w:p w:rsidR="0063582F" w:rsidRDefault="00A92C0E" w:rsidP="00A92C0E">
      <w:pPr>
        <w:rPr>
          <w:rFonts w:ascii="Times New Roman" w:hAnsi="Times New Roman" w:cs="Times New Roman"/>
          <w:sz w:val="24"/>
          <w:szCs w:val="24"/>
        </w:rPr>
      </w:pPr>
      <w:r w:rsidRPr="00A92C0E">
        <w:rPr>
          <w:rFonts w:ascii="Times New Roman" w:hAnsi="Times New Roman" w:cs="Times New Roman"/>
          <w:sz w:val="24"/>
          <w:szCs w:val="24"/>
        </w:rPr>
        <w:t xml:space="preserve">Транспортната мрежа на Гърция включва 36 500 km пътища и 2 500 km железопътни линии. Страната разполага с голям морски търговски флот – около 3 500 кораба, повечето </w:t>
      </w:r>
      <w:r w:rsidRPr="00A92C0E">
        <w:rPr>
          <w:rFonts w:ascii="Times New Roman" w:hAnsi="Times New Roman" w:cs="Times New Roman"/>
          <w:sz w:val="24"/>
          <w:szCs w:val="24"/>
        </w:rPr>
        <w:lastRenderedPageBreak/>
        <w:t>регистрирани под чужд флаг. Главни пристанища са Пирея, Солун, Патрас, Волос. В Гърция има 40 летища, 22 от които международни.</w:t>
      </w:r>
    </w:p>
    <w:p w:rsidR="00A92C0E" w:rsidRDefault="00A92C0E" w:rsidP="00A92C0E">
      <w:pPr>
        <w:jc w:val="center"/>
        <w:rPr>
          <w:rFonts w:ascii="Times New Roman" w:hAnsi="Times New Roman" w:cs="Times New Roman"/>
          <w:sz w:val="36"/>
          <w:szCs w:val="36"/>
        </w:rPr>
      </w:pPr>
      <w:r w:rsidRPr="00A92C0E">
        <w:rPr>
          <w:rFonts w:ascii="Times New Roman" w:hAnsi="Times New Roman" w:cs="Times New Roman"/>
          <w:sz w:val="36"/>
          <w:szCs w:val="36"/>
        </w:rPr>
        <w:t>Население</w:t>
      </w:r>
    </w:p>
    <w:p w:rsidR="00A92C0E" w:rsidRPr="00A92C0E" w:rsidRDefault="00A92C0E" w:rsidP="00A92C0E">
      <w:pPr>
        <w:rPr>
          <w:rFonts w:ascii="Times New Roman" w:hAnsi="Times New Roman" w:cs="Times New Roman"/>
          <w:sz w:val="24"/>
          <w:szCs w:val="24"/>
        </w:rPr>
      </w:pPr>
      <w:r w:rsidRPr="00A92C0E">
        <w:rPr>
          <w:rFonts w:ascii="Times New Roman" w:hAnsi="Times New Roman" w:cs="Times New Roman"/>
          <w:sz w:val="24"/>
          <w:szCs w:val="24"/>
        </w:rPr>
        <w:t>Население – 10,787,690 (2011), столица – Атина (3,1 млн ж., урбанизирана популация към 2001), по-големи градове – Солун (770 хил. ж., урбанизирана популация към 2001), Патра (170 хил. ж. към 2001), Ираклион (140 хил. ж. към 2001), Лариса (120 хил. ж. към 2001).</w:t>
      </w:r>
    </w:p>
    <w:p w:rsidR="00A92C0E" w:rsidRDefault="00A92C0E" w:rsidP="00A92C0E">
      <w:pPr>
        <w:rPr>
          <w:rFonts w:ascii="Times New Roman" w:hAnsi="Times New Roman" w:cs="Times New Roman"/>
          <w:sz w:val="24"/>
          <w:szCs w:val="24"/>
        </w:rPr>
      </w:pPr>
      <w:r w:rsidRPr="00A92C0E">
        <w:rPr>
          <w:rFonts w:ascii="Times New Roman" w:hAnsi="Times New Roman" w:cs="Times New Roman"/>
          <w:sz w:val="24"/>
          <w:szCs w:val="24"/>
        </w:rPr>
        <w:t>След преброяването на насел</w:t>
      </w:r>
      <w:r>
        <w:rPr>
          <w:rFonts w:ascii="Times New Roman" w:hAnsi="Times New Roman" w:cs="Times New Roman"/>
          <w:sz w:val="24"/>
          <w:szCs w:val="24"/>
        </w:rPr>
        <w:t>е</w:t>
      </w:r>
      <w:r w:rsidRPr="00A92C0E">
        <w:rPr>
          <w:rFonts w:ascii="Times New Roman" w:hAnsi="Times New Roman" w:cs="Times New Roman"/>
          <w:sz w:val="24"/>
          <w:szCs w:val="24"/>
        </w:rPr>
        <w:t>нието (2001) като новостилни православни са се определили – 95,5%, като старостилни православни – 2,3%, като мюсюлмани – 1,3%, като други – 0,9%. Граждани по страни според преброяването от 2001: гърци - 93,8%, албанци - 4,3%, българи – 0,4%, румънци – 0,2%, украинци – 0,2%, пакистанци – 0,1%, руснаци – 0,1%, грузинци – 0,1%, индийци – 0,1%, други - 0,7%.[32] Данните не включват етнически групи и малцинства, например мюсюлманското малцинство, което е 1% от населението, от него 0.5% са турци, 0.4% - българи мохамедани и 0.1% - цигани. Въпреки че повечето българи, останали след войната в егейска Македония имат българския език за роден, са асимилирани и се смятат за етнически гърци.</w:t>
      </w:r>
    </w:p>
    <w:p w:rsidR="00A92C0E" w:rsidRDefault="00A92C0E" w:rsidP="00A92C0E">
      <w:pPr>
        <w:jc w:val="center"/>
        <w:rPr>
          <w:rFonts w:ascii="Times New Roman" w:hAnsi="Times New Roman" w:cs="Times New Roman"/>
          <w:b/>
          <w:bCs/>
          <w:sz w:val="36"/>
          <w:szCs w:val="36"/>
        </w:rPr>
      </w:pPr>
      <w:r w:rsidRPr="00A92C0E">
        <w:rPr>
          <w:rFonts w:ascii="Times New Roman" w:hAnsi="Times New Roman" w:cs="Times New Roman"/>
          <w:b/>
          <w:bCs/>
          <w:sz w:val="36"/>
          <w:szCs w:val="36"/>
        </w:rPr>
        <w:t>Българи в Гърция</w:t>
      </w:r>
    </w:p>
    <w:p w:rsidR="00A92C0E" w:rsidRDefault="00A92C0E" w:rsidP="00A92C0E">
      <w:pPr>
        <w:rPr>
          <w:rFonts w:ascii="Times New Roman" w:hAnsi="Times New Roman" w:cs="Times New Roman"/>
          <w:sz w:val="24"/>
          <w:szCs w:val="24"/>
        </w:rPr>
      </w:pPr>
      <w:r w:rsidRPr="00A92C0E">
        <w:rPr>
          <w:rFonts w:ascii="Times New Roman" w:hAnsi="Times New Roman" w:cs="Times New Roman"/>
          <w:sz w:val="24"/>
          <w:szCs w:val="24"/>
        </w:rPr>
        <w:t>Македонските и тракийските българи в Гърция, говорещи български език наброяват около 500 000 за цялата страна</w:t>
      </w:r>
      <w:r w:rsidRPr="00A92C0E">
        <w:rPr>
          <w:rFonts w:ascii="Times New Roman" w:hAnsi="Times New Roman" w:cs="Times New Roman"/>
          <w:sz w:val="24"/>
          <w:szCs w:val="24"/>
          <w:lang w:val="en-US"/>
        </w:rPr>
        <w:t> </w:t>
      </w:r>
      <w:hyperlink r:id="rId25" w:anchor="cite_note-33" w:history="1">
        <w:r w:rsidRPr="00A92C0E">
          <w:rPr>
            <w:rStyle w:val="a3"/>
            <w:rFonts w:ascii="Times New Roman" w:hAnsi="Times New Roman" w:cs="Times New Roman"/>
            <w:sz w:val="24"/>
            <w:szCs w:val="24"/>
            <w:vertAlign w:val="superscript"/>
          </w:rPr>
          <w:t>[33]</w:t>
        </w:r>
      </w:hyperlink>
      <w:r w:rsidRPr="00A92C0E">
        <w:rPr>
          <w:rFonts w:ascii="Times New Roman" w:hAnsi="Times New Roman" w:cs="Times New Roman"/>
          <w:sz w:val="24"/>
          <w:szCs w:val="24"/>
        </w:rPr>
        <w:t>, според източник на ВМРО, а през началото на 20 в., когато егейска Македония е дадена на Гърция те наброяват 673 000, според рапорт на Кеймбриджки професор, но с течение на годините част от българите там са дошли в България. Повечето българоговорящи местни там сега са асимилирани и се самоопределят за гърци. Преобладаващият</w:t>
      </w:r>
      <w:r w:rsidRPr="00A92C0E">
        <w:rPr>
          <w:rFonts w:ascii="Times New Roman" w:hAnsi="Times New Roman" w:cs="Times New Roman"/>
          <w:sz w:val="24"/>
          <w:szCs w:val="24"/>
          <w:lang w:val="en-US"/>
        </w:rPr>
        <w:t> </w:t>
      </w:r>
      <w:hyperlink r:id="rId26" w:tooltip="Гъркомани" w:history="1">
        <w:r w:rsidRPr="00A92C0E">
          <w:rPr>
            <w:rStyle w:val="a3"/>
            <w:rFonts w:ascii="Times New Roman" w:hAnsi="Times New Roman" w:cs="Times New Roman"/>
            <w:sz w:val="24"/>
            <w:szCs w:val="24"/>
          </w:rPr>
          <w:t>гъркомански</w:t>
        </w:r>
      </w:hyperlink>
      <w:r w:rsidRPr="00A92C0E">
        <w:rPr>
          <w:rFonts w:ascii="Times New Roman" w:hAnsi="Times New Roman" w:cs="Times New Roman"/>
          <w:sz w:val="24"/>
          <w:szCs w:val="24"/>
          <w:lang w:val="en-US"/>
        </w:rPr>
        <w:t> </w:t>
      </w:r>
      <w:r w:rsidRPr="00A92C0E">
        <w:rPr>
          <w:rFonts w:ascii="Times New Roman" w:hAnsi="Times New Roman" w:cs="Times New Roman"/>
          <w:sz w:val="24"/>
          <w:szCs w:val="24"/>
        </w:rPr>
        <w:t>възглед между тия хора за етноса им е, че са наследници на древни македонци, но впоследствие са приели славянския диалект и затова имат за майчин българския език. Преобладаващата позиция там за етническия произход на населението на тази област е, че всеки нативен на</w:t>
      </w:r>
      <w:r w:rsidRPr="00A92C0E">
        <w:rPr>
          <w:rFonts w:ascii="Times New Roman" w:hAnsi="Times New Roman" w:cs="Times New Roman"/>
          <w:sz w:val="24"/>
          <w:szCs w:val="24"/>
          <w:lang w:val="en-US"/>
        </w:rPr>
        <w:t> </w:t>
      </w:r>
      <w:hyperlink r:id="rId27" w:tooltip="Македония (област)" w:history="1">
        <w:r w:rsidRPr="00A92C0E">
          <w:rPr>
            <w:rStyle w:val="a3"/>
            <w:rFonts w:ascii="Times New Roman" w:hAnsi="Times New Roman" w:cs="Times New Roman"/>
            <w:sz w:val="24"/>
            <w:szCs w:val="24"/>
          </w:rPr>
          <w:t>Македония (област)</w:t>
        </w:r>
      </w:hyperlink>
      <w:r w:rsidRPr="00A92C0E">
        <w:rPr>
          <w:rFonts w:ascii="Times New Roman" w:hAnsi="Times New Roman" w:cs="Times New Roman"/>
          <w:sz w:val="24"/>
          <w:szCs w:val="24"/>
          <w:lang w:val="en-US"/>
        </w:rPr>
        <w:t> </w:t>
      </w:r>
      <w:r w:rsidRPr="00A92C0E">
        <w:rPr>
          <w:rFonts w:ascii="Times New Roman" w:hAnsi="Times New Roman" w:cs="Times New Roman"/>
          <w:sz w:val="24"/>
          <w:szCs w:val="24"/>
        </w:rPr>
        <w:t>е грък, независимо дали говори албански, турски или румънски, употребява се фразата гърко-македонци, част от гръцкия народ, за всички хора там. Повечето българи живеят в районите на</w:t>
      </w:r>
      <w:r w:rsidRPr="00A92C0E">
        <w:rPr>
          <w:rFonts w:ascii="Times New Roman" w:hAnsi="Times New Roman" w:cs="Times New Roman"/>
          <w:sz w:val="24"/>
          <w:szCs w:val="24"/>
          <w:lang w:val="en-US"/>
        </w:rPr>
        <w:t> </w:t>
      </w:r>
      <w:hyperlink r:id="rId28" w:tooltip="Лерин" w:history="1">
        <w:r w:rsidRPr="00A92C0E">
          <w:rPr>
            <w:rStyle w:val="a3"/>
            <w:rFonts w:ascii="Times New Roman" w:hAnsi="Times New Roman" w:cs="Times New Roman"/>
            <w:sz w:val="24"/>
            <w:szCs w:val="24"/>
          </w:rPr>
          <w:t>Лерин</w:t>
        </w:r>
      </w:hyperlink>
      <w:r w:rsidRPr="00A92C0E">
        <w:rPr>
          <w:rFonts w:ascii="Times New Roman" w:hAnsi="Times New Roman" w:cs="Times New Roman"/>
          <w:sz w:val="24"/>
          <w:szCs w:val="24"/>
        </w:rPr>
        <w:t>,</w:t>
      </w:r>
      <w:r w:rsidRPr="00A92C0E">
        <w:rPr>
          <w:rFonts w:ascii="Times New Roman" w:hAnsi="Times New Roman" w:cs="Times New Roman"/>
          <w:sz w:val="24"/>
          <w:szCs w:val="24"/>
          <w:lang w:val="en-US"/>
        </w:rPr>
        <w:t> </w:t>
      </w:r>
      <w:hyperlink r:id="rId29" w:tooltip="Воден" w:history="1">
        <w:r w:rsidRPr="00A92C0E">
          <w:rPr>
            <w:rStyle w:val="a3"/>
            <w:rFonts w:ascii="Times New Roman" w:hAnsi="Times New Roman" w:cs="Times New Roman"/>
            <w:sz w:val="24"/>
            <w:szCs w:val="24"/>
          </w:rPr>
          <w:t>Воден</w:t>
        </w:r>
      </w:hyperlink>
      <w:r w:rsidRPr="00A92C0E">
        <w:rPr>
          <w:rFonts w:ascii="Times New Roman" w:hAnsi="Times New Roman" w:cs="Times New Roman"/>
          <w:sz w:val="24"/>
          <w:szCs w:val="24"/>
        </w:rPr>
        <w:t>,</w:t>
      </w:r>
      <w:r w:rsidRPr="00A92C0E">
        <w:rPr>
          <w:rFonts w:ascii="Times New Roman" w:hAnsi="Times New Roman" w:cs="Times New Roman"/>
          <w:sz w:val="24"/>
          <w:szCs w:val="24"/>
          <w:lang w:val="en-US"/>
        </w:rPr>
        <w:t> </w:t>
      </w:r>
      <w:hyperlink r:id="rId30" w:tooltip="Ксанти" w:history="1">
        <w:r w:rsidRPr="00A92C0E">
          <w:rPr>
            <w:rStyle w:val="a3"/>
            <w:rFonts w:ascii="Times New Roman" w:hAnsi="Times New Roman" w:cs="Times New Roman"/>
            <w:sz w:val="24"/>
            <w:szCs w:val="24"/>
          </w:rPr>
          <w:t>Ксанти</w:t>
        </w:r>
      </w:hyperlink>
      <w:r w:rsidRPr="00A92C0E">
        <w:rPr>
          <w:rFonts w:ascii="Times New Roman" w:hAnsi="Times New Roman" w:cs="Times New Roman"/>
          <w:sz w:val="24"/>
          <w:szCs w:val="24"/>
        </w:rPr>
        <w:t>,</w:t>
      </w:r>
      <w:r w:rsidRPr="00A92C0E">
        <w:rPr>
          <w:rFonts w:ascii="Times New Roman" w:hAnsi="Times New Roman" w:cs="Times New Roman"/>
          <w:sz w:val="24"/>
          <w:szCs w:val="24"/>
          <w:lang w:val="en-US"/>
        </w:rPr>
        <w:t> </w:t>
      </w:r>
      <w:hyperlink r:id="rId31" w:tooltip="Гюмюрджина" w:history="1">
        <w:r w:rsidRPr="00A92C0E">
          <w:rPr>
            <w:rStyle w:val="a3"/>
            <w:rFonts w:ascii="Times New Roman" w:hAnsi="Times New Roman" w:cs="Times New Roman"/>
            <w:sz w:val="24"/>
            <w:szCs w:val="24"/>
          </w:rPr>
          <w:t>Гюмюрджина</w:t>
        </w:r>
      </w:hyperlink>
      <w:r w:rsidRPr="00A92C0E">
        <w:rPr>
          <w:rFonts w:ascii="Times New Roman" w:hAnsi="Times New Roman" w:cs="Times New Roman"/>
          <w:sz w:val="24"/>
          <w:szCs w:val="24"/>
        </w:rPr>
        <w:t>,</w:t>
      </w:r>
      <w:r w:rsidRPr="00A92C0E">
        <w:rPr>
          <w:rFonts w:ascii="Times New Roman" w:hAnsi="Times New Roman" w:cs="Times New Roman"/>
          <w:sz w:val="24"/>
          <w:szCs w:val="24"/>
          <w:lang w:val="en-US"/>
        </w:rPr>
        <w:t> </w:t>
      </w:r>
      <w:hyperlink r:id="rId32" w:tooltip="Костур" w:history="1">
        <w:r w:rsidRPr="00A92C0E">
          <w:rPr>
            <w:rStyle w:val="a3"/>
            <w:rFonts w:ascii="Times New Roman" w:hAnsi="Times New Roman" w:cs="Times New Roman"/>
            <w:sz w:val="24"/>
            <w:szCs w:val="24"/>
          </w:rPr>
          <w:t>Костур</w:t>
        </w:r>
      </w:hyperlink>
      <w:r w:rsidRPr="00A92C0E">
        <w:rPr>
          <w:rFonts w:ascii="Times New Roman" w:hAnsi="Times New Roman" w:cs="Times New Roman"/>
          <w:sz w:val="24"/>
          <w:szCs w:val="24"/>
        </w:rPr>
        <w:t>,</w:t>
      </w:r>
      <w:r w:rsidRPr="00A92C0E">
        <w:rPr>
          <w:rFonts w:ascii="Times New Roman" w:hAnsi="Times New Roman" w:cs="Times New Roman"/>
          <w:sz w:val="24"/>
          <w:szCs w:val="24"/>
          <w:lang w:val="en-US"/>
        </w:rPr>
        <w:t> </w:t>
      </w:r>
      <w:hyperlink r:id="rId33" w:tooltip="Кукуш" w:history="1">
        <w:r w:rsidRPr="00A92C0E">
          <w:rPr>
            <w:rStyle w:val="a3"/>
            <w:rFonts w:ascii="Times New Roman" w:hAnsi="Times New Roman" w:cs="Times New Roman"/>
            <w:sz w:val="24"/>
            <w:szCs w:val="24"/>
          </w:rPr>
          <w:t>Кукуш</w:t>
        </w:r>
      </w:hyperlink>
      <w:r w:rsidRPr="00A92C0E">
        <w:rPr>
          <w:rFonts w:ascii="Times New Roman" w:hAnsi="Times New Roman" w:cs="Times New Roman"/>
          <w:sz w:val="24"/>
          <w:szCs w:val="24"/>
        </w:rPr>
        <w:t>,</w:t>
      </w:r>
      <w:r w:rsidRPr="00A92C0E">
        <w:rPr>
          <w:rFonts w:ascii="Times New Roman" w:hAnsi="Times New Roman" w:cs="Times New Roman"/>
          <w:sz w:val="24"/>
          <w:szCs w:val="24"/>
          <w:lang w:val="en-US"/>
        </w:rPr>
        <w:t> </w:t>
      </w:r>
      <w:hyperlink r:id="rId34" w:tooltip="Сяр" w:history="1">
        <w:r w:rsidRPr="00A92C0E">
          <w:rPr>
            <w:rStyle w:val="a3"/>
            <w:rFonts w:ascii="Times New Roman" w:hAnsi="Times New Roman" w:cs="Times New Roman"/>
            <w:sz w:val="24"/>
            <w:szCs w:val="24"/>
          </w:rPr>
          <w:t>Сяр</w:t>
        </w:r>
      </w:hyperlink>
      <w:r w:rsidRPr="00A92C0E">
        <w:rPr>
          <w:rFonts w:ascii="Times New Roman" w:hAnsi="Times New Roman" w:cs="Times New Roman"/>
          <w:sz w:val="24"/>
          <w:szCs w:val="24"/>
          <w:lang w:val="en-US"/>
        </w:rPr>
        <w:t> </w:t>
      </w:r>
      <w:r w:rsidRPr="00A92C0E">
        <w:rPr>
          <w:rFonts w:ascii="Times New Roman" w:hAnsi="Times New Roman" w:cs="Times New Roman"/>
          <w:sz w:val="24"/>
          <w:szCs w:val="24"/>
        </w:rPr>
        <w:t>и</w:t>
      </w:r>
      <w:r w:rsidRPr="00A92C0E">
        <w:rPr>
          <w:rFonts w:ascii="Times New Roman" w:hAnsi="Times New Roman" w:cs="Times New Roman"/>
          <w:sz w:val="24"/>
          <w:szCs w:val="24"/>
          <w:lang w:val="en-US"/>
        </w:rPr>
        <w:t> </w:t>
      </w:r>
      <w:hyperlink r:id="rId35" w:tooltip="Драма" w:history="1">
        <w:r w:rsidRPr="00A92C0E">
          <w:rPr>
            <w:rStyle w:val="a3"/>
            <w:rFonts w:ascii="Times New Roman" w:hAnsi="Times New Roman" w:cs="Times New Roman"/>
            <w:sz w:val="24"/>
            <w:szCs w:val="24"/>
          </w:rPr>
          <w:t>Драма</w:t>
        </w:r>
      </w:hyperlink>
      <w:r w:rsidRPr="00A92C0E">
        <w:rPr>
          <w:rFonts w:ascii="Times New Roman" w:hAnsi="Times New Roman" w:cs="Times New Roman"/>
          <w:sz w:val="24"/>
          <w:szCs w:val="24"/>
        </w:rPr>
        <w:t>, но много голяма част от българите живеят в</w:t>
      </w:r>
      <w:r w:rsidRPr="00A92C0E">
        <w:rPr>
          <w:rFonts w:ascii="Times New Roman" w:hAnsi="Times New Roman" w:cs="Times New Roman"/>
          <w:sz w:val="24"/>
          <w:szCs w:val="24"/>
          <w:lang w:val="en-US"/>
        </w:rPr>
        <w:t> </w:t>
      </w:r>
      <w:hyperlink r:id="rId36" w:tooltip="Атина" w:history="1">
        <w:r w:rsidRPr="00A92C0E">
          <w:rPr>
            <w:rStyle w:val="a3"/>
            <w:rFonts w:ascii="Times New Roman" w:hAnsi="Times New Roman" w:cs="Times New Roman"/>
            <w:sz w:val="24"/>
            <w:szCs w:val="24"/>
          </w:rPr>
          <w:t>Атина</w:t>
        </w:r>
      </w:hyperlink>
      <w:r w:rsidRPr="00A92C0E">
        <w:rPr>
          <w:rFonts w:ascii="Times New Roman" w:hAnsi="Times New Roman" w:cs="Times New Roman"/>
          <w:sz w:val="24"/>
          <w:szCs w:val="24"/>
          <w:lang w:val="en-US"/>
        </w:rPr>
        <w:t> </w:t>
      </w:r>
      <w:r w:rsidRPr="00A92C0E">
        <w:rPr>
          <w:rFonts w:ascii="Times New Roman" w:hAnsi="Times New Roman" w:cs="Times New Roman"/>
          <w:sz w:val="24"/>
          <w:szCs w:val="24"/>
        </w:rPr>
        <w:t>и</w:t>
      </w:r>
      <w:hyperlink r:id="rId37" w:tooltip="Солун" w:history="1">
        <w:r w:rsidRPr="00A92C0E">
          <w:rPr>
            <w:rStyle w:val="a3"/>
            <w:rFonts w:ascii="Times New Roman" w:hAnsi="Times New Roman" w:cs="Times New Roman"/>
            <w:sz w:val="24"/>
            <w:szCs w:val="24"/>
          </w:rPr>
          <w:t>Солун</w:t>
        </w:r>
      </w:hyperlink>
      <w:r w:rsidRPr="00A92C0E">
        <w:rPr>
          <w:rFonts w:ascii="Times New Roman" w:hAnsi="Times New Roman" w:cs="Times New Roman"/>
          <w:sz w:val="24"/>
          <w:szCs w:val="24"/>
        </w:rPr>
        <w:t>, а много са родом от Солун. Българите или славо-говорещите гърци, както те се осъзнават етнически, са мнозинство с над 50% в номовете:</w:t>
      </w:r>
      <w:r w:rsidRPr="00A92C0E">
        <w:rPr>
          <w:rFonts w:ascii="Times New Roman" w:hAnsi="Times New Roman" w:cs="Times New Roman"/>
          <w:sz w:val="24"/>
          <w:szCs w:val="24"/>
          <w:lang w:val="en-US"/>
        </w:rPr>
        <w:t> </w:t>
      </w:r>
      <w:hyperlink r:id="rId38" w:tooltip="Костур (ном)" w:history="1">
        <w:r w:rsidRPr="00A92C0E">
          <w:rPr>
            <w:rStyle w:val="a3"/>
            <w:rFonts w:ascii="Times New Roman" w:hAnsi="Times New Roman" w:cs="Times New Roman"/>
            <w:sz w:val="24"/>
            <w:szCs w:val="24"/>
          </w:rPr>
          <w:t>Костур (ном)</w:t>
        </w:r>
      </w:hyperlink>
      <w:r w:rsidRPr="00A92C0E">
        <w:rPr>
          <w:rFonts w:ascii="Times New Roman" w:hAnsi="Times New Roman" w:cs="Times New Roman"/>
          <w:sz w:val="24"/>
          <w:szCs w:val="24"/>
        </w:rPr>
        <w:t>,</w:t>
      </w:r>
      <w:r w:rsidRPr="00A92C0E">
        <w:rPr>
          <w:rFonts w:ascii="Times New Roman" w:hAnsi="Times New Roman" w:cs="Times New Roman"/>
          <w:sz w:val="24"/>
          <w:szCs w:val="24"/>
          <w:lang w:val="en-US"/>
        </w:rPr>
        <w:t> </w:t>
      </w:r>
      <w:hyperlink r:id="rId39" w:tooltip="Лерин (ном)" w:history="1">
        <w:r w:rsidRPr="00A92C0E">
          <w:rPr>
            <w:rStyle w:val="a3"/>
            <w:rFonts w:ascii="Times New Roman" w:hAnsi="Times New Roman" w:cs="Times New Roman"/>
            <w:sz w:val="24"/>
            <w:szCs w:val="24"/>
          </w:rPr>
          <w:t>Лерин (ном)</w:t>
        </w:r>
      </w:hyperlink>
      <w:r w:rsidRPr="00A92C0E">
        <w:rPr>
          <w:rFonts w:ascii="Times New Roman" w:hAnsi="Times New Roman" w:cs="Times New Roman"/>
          <w:sz w:val="24"/>
          <w:szCs w:val="24"/>
          <w:lang w:val="en-US"/>
        </w:rPr>
        <w:t> </w:t>
      </w:r>
      <w:r w:rsidRPr="00A92C0E">
        <w:rPr>
          <w:rFonts w:ascii="Times New Roman" w:hAnsi="Times New Roman" w:cs="Times New Roman"/>
          <w:sz w:val="24"/>
          <w:szCs w:val="24"/>
        </w:rPr>
        <w:t>и</w:t>
      </w:r>
      <w:r w:rsidRPr="00A92C0E">
        <w:rPr>
          <w:rFonts w:ascii="Times New Roman" w:hAnsi="Times New Roman" w:cs="Times New Roman"/>
          <w:sz w:val="24"/>
          <w:szCs w:val="24"/>
          <w:lang w:val="en-US"/>
        </w:rPr>
        <w:t> </w:t>
      </w:r>
      <w:hyperlink r:id="rId40" w:tooltip="Пела (ном)" w:history="1">
        <w:r w:rsidRPr="00A92C0E">
          <w:rPr>
            <w:rStyle w:val="a3"/>
            <w:rFonts w:ascii="Times New Roman" w:hAnsi="Times New Roman" w:cs="Times New Roman"/>
            <w:sz w:val="24"/>
            <w:szCs w:val="24"/>
          </w:rPr>
          <w:t>Пела (ном)</w:t>
        </w:r>
      </w:hyperlink>
      <w:r w:rsidRPr="00A92C0E">
        <w:rPr>
          <w:rFonts w:ascii="Times New Roman" w:hAnsi="Times New Roman" w:cs="Times New Roman"/>
          <w:sz w:val="24"/>
          <w:szCs w:val="24"/>
        </w:rPr>
        <w:t>, занчителна част, но не мнозинство живеят в</w:t>
      </w:r>
      <w:r w:rsidRPr="00A92C0E">
        <w:rPr>
          <w:rFonts w:ascii="Times New Roman" w:hAnsi="Times New Roman" w:cs="Times New Roman"/>
          <w:sz w:val="24"/>
          <w:szCs w:val="24"/>
          <w:lang w:val="en-US"/>
        </w:rPr>
        <w:t> </w:t>
      </w:r>
      <w:hyperlink r:id="rId41" w:tooltip="Кукуш (ном)" w:history="1">
        <w:r w:rsidRPr="00A92C0E">
          <w:rPr>
            <w:rStyle w:val="a3"/>
            <w:rFonts w:ascii="Times New Roman" w:hAnsi="Times New Roman" w:cs="Times New Roman"/>
            <w:sz w:val="24"/>
            <w:szCs w:val="24"/>
          </w:rPr>
          <w:t>Кукуш (ном)</w:t>
        </w:r>
      </w:hyperlink>
      <w:r w:rsidRPr="00A92C0E">
        <w:rPr>
          <w:rFonts w:ascii="Times New Roman" w:hAnsi="Times New Roman" w:cs="Times New Roman"/>
          <w:sz w:val="24"/>
          <w:szCs w:val="24"/>
        </w:rPr>
        <w:t>,</w:t>
      </w:r>
      <w:r w:rsidRPr="00A92C0E">
        <w:rPr>
          <w:rFonts w:ascii="Times New Roman" w:hAnsi="Times New Roman" w:cs="Times New Roman"/>
          <w:sz w:val="24"/>
          <w:szCs w:val="24"/>
          <w:lang w:val="en-US"/>
        </w:rPr>
        <w:t> </w:t>
      </w:r>
      <w:hyperlink r:id="rId42" w:tooltip="Сяр (ном)" w:history="1">
        <w:r w:rsidRPr="00A92C0E">
          <w:rPr>
            <w:rStyle w:val="a3"/>
            <w:rFonts w:ascii="Times New Roman" w:hAnsi="Times New Roman" w:cs="Times New Roman"/>
            <w:sz w:val="24"/>
            <w:szCs w:val="24"/>
          </w:rPr>
          <w:t>Сяр (ном)</w:t>
        </w:r>
      </w:hyperlink>
      <w:r w:rsidRPr="00A92C0E">
        <w:rPr>
          <w:rFonts w:ascii="Times New Roman" w:hAnsi="Times New Roman" w:cs="Times New Roman"/>
          <w:sz w:val="24"/>
          <w:szCs w:val="24"/>
          <w:lang w:val="en-US"/>
        </w:rPr>
        <w:t> </w:t>
      </w:r>
      <w:r w:rsidRPr="00A92C0E">
        <w:rPr>
          <w:rFonts w:ascii="Times New Roman" w:hAnsi="Times New Roman" w:cs="Times New Roman"/>
          <w:sz w:val="24"/>
          <w:szCs w:val="24"/>
        </w:rPr>
        <w:t>и</w:t>
      </w:r>
      <w:r w:rsidRPr="00A92C0E">
        <w:rPr>
          <w:rFonts w:ascii="Times New Roman" w:hAnsi="Times New Roman" w:cs="Times New Roman"/>
          <w:sz w:val="24"/>
          <w:szCs w:val="24"/>
          <w:lang w:val="en-US"/>
        </w:rPr>
        <w:t> </w:t>
      </w:r>
      <w:hyperlink r:id="rId43" w:tooltip="Драма (ном)" w:history="1">
        <w:r w:rsidRPr="00A92C0E">
          <w:rPr>
            <w:rStyle w:val="a3"/>
            <w:rFonts w:ascii="Times New Roman" w:hAnsi="Times New Roman" w:cs="Times New Roman"/>
            <w:sz w:val="24"/>
            <w:szCs w:val="24"/>
          </w:rPr>
          <w:t>Драма (ном)</w:t>
        </w:r>
      </w:hyperlink>
      <w:r w:rsidRPr="00A92C0E">
        <w:rPr>
          <w:rFonts w:ascii="Times New Roman" w:hAnsi="Times New Roman" w:cs="Times New Roman"/>
          <w:sz w:val="24"/>
          <w:szCs w:val="24"/>
        </w:rPr>
        <w:t>, а българите-мохамедани живеят в</w:t>
      </w:r>
      <w:r w:rsidRPr="00A92C0E">
        <w:rPr>
          <w:rFonts w:ascii="Times New Roman" w:hAnsi="Times New Roman" w:cs="Times New Roman"/>
          <w:sz w:val="24"/>
          <w:szCs w:val="24"/>
          <w:lang w:val="en-US"/>
        </w:rPr>
        <w:t> </w:t>
      </w:r>
      <w:hyperlink r:id="rId44" w:tooltip="Ксанти (ном)" w:history="1">
        <w:r w:rsidRPr="00A92C0E">
          <w:rPr>
            <w:rStyle w:val="a3"/>
            <w:rFonts w:ascii="Times New Roman" w:hAnsi="Times New Roman" w:cs="Times New Roman"/>
            <w:sz w:val="24"/>
            <w:szCs w:val="24"/>
          </w:rPr>
          <w:t>Ксанти (ном)</w:t>
        </w:r>
      </w:hyperlink>
      <w:r w:rsidRPr="00A92C0E">
        <w:rPr>
          <w:rFonts w:ascii="Times New Roman" w:hAnsi="Times New Roman" w:cs="Times New Roman"/>
          <w:sz w:val="24"/>
          <w:szCs w:val="24"/>
          <w:lang w:val="en-US"/>
        </w:rPr>
        <w:t> </w:t>
      </w:r>
      <w:r w:rsidRPr="00A92C0E">
        <w:rPr>
          <w:rFonts w:ascii="Times New Roman" w:hAnsi="Times New Roman" w:cs="Times New Roman"/>
          <w:sz w:val="24"/>
          <w:szCs w:val="24"/>
        </w:rPr>
        <w:t>и</w:t>
      </w:r>
      <w:r w:rsidRPr="00A92C0E">
        <w:rPr>
          <w:rFonts w:ascii="Times New Roman" w:hAnsi="Times New Roman" w:cs="Times New Roman"/>
          <w:sz w:val="24"/>
          <w:szCs w:val="24"/>
          <w:lang w:val="en-US"/>
        </w:rPr>
        <w:t> </w:t>
      </w:r>
      <w:hyperlink r:id="rId45" w:tooltip="Родопи (ном)" w:history="1">
        <w:r w:rsidRPr="00A92C0E">
          <w:rPr>
            <w:rStyle w:val="a3"/>
            <w:rFonts w:ascii="Times New Roman" w:hAnsi="Times New Roman" w:cs="Times New Roman"/>
            <w:sz w:val="24"/>
            <w:szCs w:val="24"/>
          </w:rPr>
          <w:t>Родопи (ном)</w:t>
        </w:r>
      </w:hyperlink>
      <w:r w:rsidRPr="00A92C0E">
        <w:rPr>
          <w:rFonts w:ascii="Times New Roman" w:hAnsi="Times New Roman" w:cs="Times New Roman"/>
          <w:sz w:val="24"/>
          <w:szCs w:val="24"/>
        </w:rPr>
        <w:t>.</w:t>
      </w:r>
    </w:p>
    <w:p w:rsidR="00A92C0E" w:rsidRDefault="00A92C0E" w:rsidP="00A92C0E">
      <w:pPr>
        <w:jc w:val="center"/>
        <w:rPr>
          <w:rFonts w:ascii="Times New Roman" w:hAnsi="Times New Roman" w:cs="Times New Roman"/>
          <w:sz w:val="36"/>
          <w:szCs w:val="36"/>
        </w:rPr>
      </w:pPr>
      <w:r w:rsidRPr="00A92C0E">
        <w:rPr>
          <w:rFonts w:ascii="Times New Roman" w:hAnsi="Times New Roman" w:cs="Times New Roman"/>
          <w:sz w:val="36"/>
          <w:szCs w:val="36"/>
        </w:rPr>
        <w:t>Култура </w:t>
      </w:r>
    </w:p>
    <w:p w:rsidR="00A92C0E" w:rsidRPr="00A92C0E" w:rsidRDefault="00A92C0E" w:rsidP="00A92C0E">
      <w:pPr>
        <w:rPr>
          <w:rFonts w:ascii="Times New Roman" w:hAnsi="Times New Roman" w:cs="Times New Roman"/>
          <w:sz w:val="24"/>
          <w:szCs w:val="24"/>
        </w:rPr>
      </w:pPr>
      <w:r w:rsidRPr="00A92C0E">
        <w:rPr>
          <w:rFonts w:ascii="Times New Roman" w:hAnsi="Times New Roman" w:cs="Times New Roman"/>
          <w:sz w:val="24"/>
          <w:szCs w:val="24"/>
        </w:rPr>
        <w:lastRenderedPageBreak/>
        <w:t>Гръцката култура е резултат на многовековното смесване на различни културни тенденции и фактори. Огромно влияние при нейното формиране са оказали различни културни влияния от Изтока и Запада, Севера и Юга. Основен фактор в изграждането винаги е бил гръцкият народ – отворен към влияния и експериментиране. Цялата гръцка култура лежи в основата на западната европейска цивилизация. В Древна Гърция се заражда демокрацията, създава се писмеността, при която освен съгласни звуци, се означават и гласни, дава се начало на хуманитарните науки история и философия, създават се географски трактати, описващи познатите земи, откриват се физични (Архимедов закон) и математически закони (Питагорова теорема), развива се скулптурата и архитектурата и се създава богата митология.</w:t>
      </w:r>
    </w:p>
    <w:p w:rsidR="00A92C0E" w:rsidRPr="00A92C0E" w:rsidRDefault="00A92C0E" w:rsidP="00A92C0E">
      <w:pPr>
        <w:jc w:val="center"/>
        <w:rPr>
          <w:rFonts w:ascii="Times New Roman" w:hAnsi="Times New Roman" w:cs="Times New Roman"/>
          <w:sz w:val="24"/>
          <w:szCs w:val="24"/>
        </w:rPr>
      </w:pPr>
    </w:p>
    <w:p w:rsidR="00A92C0E" w:rsidRDefault="00A92C0E" w:rsidP="00A92C0E">
      <w:pPr>
        <w:jc w:val="center"/>
        <w:rPr>
          <w:rFonts w:ascii="Times New Roman" w:hAnsi="Times New Roman" w:cs="Times New Roman"/>
          <w:b/>
          <w:bCs/>
          <w:sz w:val="32"/>
          <w:szCs w:val="32"/>
        </w:rPr>
      </w:pPr>
      <w:r w:rsidRPr="00A92C0E">
        <w:rPr>
          <w:rFonts w:ascii="Times New Roman" w:hAnsi="Times New Roman" w:cs="Times New Roman"/>
          <w:b/>
          <w:bCs/>
          <w:sz w:val="32"/>
          <w:szCs w:val="32"/>
        </w:rPr>
        <w:t>Гръцка музика</w:t>
      </w:r>
    </w:p>
    <w:p w:rsidR="00A92C0E" w:rsidRPr="00A92C0E" w:rsidRDefault="00A92C0E" w:rsidP="00A92C0E">
      <w:pPr>
        <w:rPr>
          <w:rFonts w:ascii="Times New Roman" w:hAnsi="Times New Roman" w:cs="Times New Roman"/>
          <w:bCs/>
          <w:sz w:val="24"/>
          <w:szCs w:val="24"/>
        </w:rPr>
      </w:pPr>
      <w:r w:rsidRPr="00A92C0E">
        <w:rPr>
          <w:rFonts w:ascii="Times New Roman" w:hAnsi="Times New Roman" w:cs="Times New Roman"/>
          <w:bCs/>
          <w:sz w:val="24"/>
          <w:szCs w:val="24"/>
        </w:rPr>
        <w:t>Гръцката музика съществува отдревни времена, когато смесени хорове са изпълнявали различни музикални произведения при забавления или обреди. От древните времена са запазени много гръцки музикални инструменти, като </w:t>
      </w:r>
      <w:hyperlink r:id="rId46" w:tooltip="Авлос" w:history="1">
        <w:r w:rsidRPr="00A92C0E">
          <w:rPr>
            <w:rStyle w:val="a3"/>
            <w:rFonts w:ascii="Times New Roman" w:hAnsi="Times New Roman" w:cs="Times New Roman"/>
            <w:bCs/>
            <w:sz w:val="24"/>
            <w:szCs w:val="24"/>
          </w:rPr>
          <w:t>авлос</w:t>
        </w:r>
      </w:hyperlink>
      <w:r w:rsidRPr="00A92C0E">
        <w:rPr>
          <w:rFonts w:ascii="Times New Roman" w:hAnsi="Times New Roman" w:cs="Times New Roman"/>
          <w:bCs/>
          <w:sz w:val="24"/>
          <w:szCs w:val="24"/>
        </w:rPr>
        <w:t>, </w:t>
      </w:r>
      <w:hyperlink r:id="rId47" w:tooltip="Лира (музикален инструмент)" w:history="1">
        <w:r w:rsidRPr="00A92C0E">
          <w:rPr>
            <w:rStyle w:val="a3"/>
            <w:rFonts w:ascii="Times New Roman" w:hAnsi="Times New Roman" w:cs="Times New Roman"/>
            <w:bCs/>
            <w:sz w:val="24"/>
            <w:szCs w:val="24"/>
          </w:rPr>
          <w:t>лира</w:t>
        </w:r>
      </w:hyperlink>
      <w:r w:rsidRPr="00A92C0E">
        <w:rPr>
          <w:rFonts w:ascii="Times New Roman" w:hAnsi="Times New Roman" w:cs="Times New Roman"/>
          <w:bCs/>
          <w:sz w:val="24"/>
          <w:szCs w:val="24"/>
        </w:rPr>
        <w:t> и други, които са повлияли развитието на инструментите на по-късен етап в цяла Европа. Гръцката музика се променя под влиянието на Римската империя.</w:t>
      </w:r>
    </w:p>
    <w:p w:rsidR="00A92C0E" w:rsidRPr="00A92C0E" w:rsidRDefault="00A92C0E" w:rsidP="00A92C0E">
      <w:pPr>
        <w:rPr>
          <w:rFonts w:ascii="Times New Roman" w:hAnsi="Times New Roman" w:cs="Times New Roman"/>
          <w:bCs/>
          <w:sz w:val="24"/>
          <w:szCs w:val="24"/>
        </w:rPr>
      </w:pPr>
      <w:r w:rsidRPr="00A92C0E">
        <w:rPr>
          <w:rFonts w:ascii="Times New Roman" w:hAnsi="Times New Roman" w:cs="Times New Roman"/>
          <w:bCs/>
          <w:sz w:val="24"/>
          <w:szCs w:val="24"/>
        </w:rPr>
        <w:t>През Средновековието на запад постепенно започва да се равива </w:t>
      </w:r>
      <w:hyperlink r:id="rId48" w:tooltip="Полифония" w:history="1">
        <w:r w:rsidRPr="00A92C0E">
          <w:rPr>
            <w:rStyle w:val="a3"/>
            <w:rFonts w:ascii="Times New Roman" w:hAnsi="Times New Roman" w:cs="Times New Roman"/>
            <w:bCs/>
            <w:sz w:val="24"/>
            <w:szCs w:val="24"/>
          </w:rPr>
          <w:t>полифоничната</w:t>
        </w:r>
      </w:hyperlink>
      <w:r w:rsidRPr="00A92C0E">
        <w:rPr>
          <w:rFonts w:ascii="Times New Roman" w:hAnsi="Times New Roman" w:cs="Times New Roman"/>
          <w:bCs/>
          <w:sz w:val="24"/>
          <w:szCs w:val="24"/>
        </w:rPr>
        <w:t> музика, но православното духовенство във Византия се противопоставя на тази тенденция и продължава да поддържа монофоничната традиция без инструментален съпровод. Заедно с църковното пеене се развиват и два основни фолклорни жанра — </w:t>
      </w:r>
      <w:hyperlink r:id="rId49" w:tooltip="Акритически песни (страницата не съществува)" w:history="1">
        <w:r w:rsidRPr="00A92C0E">
          <w:rPr>
            <w:rStyle w:val="a3"/>
            <w:rFonts w:ascii="Times New Roman" w:hAnsi="Times New Roman" w:cs="Times New Roman"/>
            <w:bCs/>
            <w:sz w:val="24"/>
            <w:szCs w:val="24"/>
          </w:rPr>
          <w:t>акритически песни</w:t>
        </w:r>
      </w:hyperlink>
      <w:r w:rsidRPr="00A92C0E">
        <w:rPr>
          <w:rFonts w:ascii="Times New Roman" w:hAnsi="Times New Roman" w:cs="Times New Roman"/>
          <w:bCs/>
          <w:sz w:val="24"/>
          <w:szCs w:val="24"/>
        </w:rPr>
        <w:t> (с епичен характер, описващи живота и борбите на византийските войници в далечните земи) и </w:t>
      </w:r>
      <w:hyperlink r:id="rId50" w:tooltip="Клефтически песни (страницата не съществува)" w:history="1">
        <w:r w:rsidRPr="00A92C0E">
          <w:rPr>
            <w:rStyle w:val="a3"/>
            <w:rFonts w:ascii="Times New Roman" w:hAnsi="Times New Roman" w:cs="Times New Roman"/>
            <w:bCs/>
            <w:sz w:val="24"/>
            <w:szCs w:val="24"/>
          </w:rPr>
          <w:t>клефтически песни</w:t>
        </w:r>
      </w:hyperlink>
      <w:r w:rsidRPr="00A92C0E">
        <w:rPr>
          <w:rFonts w:ascii="Times New Roman" w:hAnsi="Times New Roman" w:cs="Times New Roman"/>
          <w:bCs/>
          <w:sz w:val="24"/>
          <w:szCs w:val="24"/>
        </w:rPr>
        <w:t> (отнасящи се за животът на гърците под османско владичество). Акритическите песни се появяват около 9-10 век, докато клефтическите се появяват към </w:t>
      </w:r>
      <w:hyperlink r:id="rId51" w:tooltip="15 век" w:history="1">
        <w:r w:rsidRPr="00A92C0E">
          <w:rPr>
            <w:rStyle w:val="a3"/>
            <w:rFonts w:ascii="Times New Roman" w:hAnsi="Times New Roman" w:cs="Times New Roman"/>
            <w:bCs/>
            <w:sz w:val="24"/>
            <w:szCs w:val="24"/>
          </w:rPr>
          <w:t>15 век</w:t>
        </w:r>
      </w:hyperlink>
      <w:r w:rsidRPr="00A92C0E">
        <w:rPr>
          <w:rFonts w:ascii="Times New Roman" w:hAnsi="Times New Roman" w:cs="Times New Roman"/>
          <w:bCs/>
          <w:sz w:val="24"/>
          <w:szCs w:val="24"/>
        </w:rPr>
        <w:t> и се развиват до периода на освобождението. До средата на 20 век фолклорната музика се развива по селата, но след това започва да се наблюдава обратният процес — тя започва да се разпространява от градовете към по-малките населени места в комерсиализиран вариант.</w:t>
      </w:r>
    </w:p>
    <w:p w:rsidR="00A92C0E" w:rsidRPr="00A92C0E" w:rsidRDefault="00A92C0E" w:rsidP="00A92C0E">
      <w:pPr>
        <w:rPr>
          <w:rFonts w:ascii="Times New Roman" w:hAnsi="Times New Roman" w:cs="Times New Roman"/>
          <w:b/>
          <w:bCs/>
          <w:sz w:val="32"/>
          <w:szCs w:val="32"/>
        </w:rPr>
      </w:pPr>
    </w:p>
    <w:p w:rsidR="007472E2" w:rsidRDefault="007472E2" w:rsidP="00A92C0E">
      <w:pPr>
        <w:jc w:val="center"/>
        <w:rPr>
          <w:rFonts w:ascii="Times New Roman" w:hAnsi="Times New Roman" w:cs="Times New Roman"/>
          <w:b/>
          <w:i/>
          <w:sz w:val="32"/>
          <w:szCs w:val="32"/>
          <w:lang w:val="bg-BG"/>
        </w:rPr>
      </w:pPr>
      <w:r w:rsidRPr="007472E2">
        <w:rPr>
          <w:rFonts w:ascii="Times New Roman" w:hAnsi="Times New Roman" w:cs="Times New Roman"/>
          <w:b/>
          <w:i/>
          <w:sz w:val="32"/>
          <w:szCs w:val="32"/>
          <w:lang w:val="bg-BG"/>
        </w:rPr>
        <w:t>-Религия</w:t>
      </w:r>
    </w:p>
    <w:p w:rsidR="007472E2" w:rsidRDefault="00711684" w:rsidP="007472E2">
      <w:pPr>
        <w:ind w:firstLine="709"/>
        <w:jc w:val="both"/>
        <w:rPr>
          <w:lang w:val="bg-BG"/>
        </w:rPr>
      </w:pPr>
      <w:r w:rsidRPr="001C78DA">
        <w:rPr>
          <w:rFonts w:ascii="Times New Roman" w:hAnsi="Times New Roman" w:cs="Times New Roman"/>
          <w:sz w:val="24"/>
          <w:szCs w:val="24"/>
          <w:lang w:val="bg-BG"/>
        </w:rPr>
        <w:t>Гърците в България изповядват православна религия и тя се практикува от по-голямата част.</w:t>
      </w:r>
      <w:r w:rsidR="001C78DA" w:rsidRPr="004051F6">
        <w:rPr>
          <w:rFonts w:ascii="Times New Roman" w:hAnsi="Times New Roman" w:cs="Times New Roman"/>
          <w:sz w:val="24"/>
          <w:szCs w:val="24"/>
        </w:rPr>
        <w:t xml:space="preserve"> Религията е неразделна част от живота.</w:t>
      </w:r>
      <w:r w:rsidR="009D2995">
        <w:rPr>
          <w:rFonts w:ascii="Times New Roman" w:hAnsi="Times New Roman" w:cs="Times New Roman"/>
          <w:sz w:val="24"/>
          <w:szCs w:val="24"/>
          <w:lang w:val="bg-BG"/>
        </w:rPr>
        <w:t xml:space="preserve"> </w:t>
      </w:r>
      <w:r w:rsidR="00466E15" w:rsidRPr="004051F6">
        <w:t>Повечето празници и фестивали са религиозни по своята същност</w:t>
      </w:r>
      <w:r w:rsidR="009D2995">
        <w:rPr>
          <w:lang w:val="bg-BG"/>
        </w:rPr>
        <w:t>.</w:t>
      </w:r>
      <w:r w:rsidR="00466E15" w:rsidRPr="004051F6">
        <w:t xml:space="preserve"> Великден е най-голем</w:t>
      </w:r>
      <w:r w:rsidR="009D2995">
        <w:t>ият религиозен празник и</w:t>
      </w:r>
      <w:r w:rsidR="00466E15" w:rsidRPr="004051F6">
        <w:t xml:space="preserve"> е по-важно за повечето гърци, отколкото Коледа.</w:t>
      </w:r>
    </w:p>
    <w:p w:rsidR="005768A6" w:rsidRDefault="00EB4AFD" w:rsidP="00EB4AFD">
      <w:pPr>
        <w:ind w:firstLine="709"/>
        <w:jc w:val="center"/>
        <w:rPr>
          <w:rFonts w:ascii="Times New Roman" w:hAnsi="Times New Roman" w:cs="Times New Roman"/>
          <w:b/>
          <w:i/>
          <w:sz w:val="32"/>
          <w:szCs w:val="32"/>
          <w:lang w:val="bg-BG"/>
        </w:rPr>
      </w:pPr>
      <w:r>
        <w:rPr>
          <w:rFonts w:ascii="Times New Roman" w:hAnsi="Times New Roman" w:cs="Times New Roman"/>
          <w:b/>
          <w:i/>
          <w:sz w:val="32"/>
          <w:szCs w:val="32"/>
          <w:lang w:val="bg-BG"/>
        </w:rPr>
        <w:lastRenderedPageBreak/>
        <w:t>-Език</w:t>
      </w:r>
    </w:p>
    <w:p w:rsidR="00EB4AFD" w:rsidRDefault="00074291" w:rsidP="00EB4AFD">
      <w:pPr>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Езика който използват гър</w:t>
      </w:r>
      <w:r w:rsidR="007537DF">
        <w:rPr>
          <w:rFonts w:ascii="Times New Roman" w:hAnsi="Times New Roman" w:cs="Times New Roman"/>
          <w:sz w:val="24"/>
          <w:szCs w:val="24"/>
          <w:lang w:val="bg-BG"/>
        </w:rPr>
        <w:t>ците в България е предимно българс</w:t>
      </w:r>
      <w:r w:rsidR="009D2995">
        <w:rPr>
          <w:rFonts w:ascii="Times New Roman" w:hAnsi="Times New Roman" w:cs="Times New Roman"/>
          <w:sz w:val="24"/>
          <w:szCs w:val="24"/>
          <w:lang w:val="bg-BG"/>
        </w:rPr>
        <w:t>k</w:t>
      </w:r>
      <w:r w:rsidR="007537DF">
        <w:rPr>
          <w:rFonts w:ascii="Times New Roman" w:hAnsi="Times New Roman" w:cs="Times New Roman"/>
          <w:sz w:val="24"/>
          <w:szCs w:val="24"/>
          <w:lang w:val="bg-BG"/>
        </w:rPr>
        <w:t>и език. Понеже са добре интегрирани, гръцкия език изучават само в училище и го подържат в семейството.</w:t>
      </w:r>
    </w:p>
    <w:p w:rsidR="00416EFE" w:rsidRDefault="00416EFE" w:rsidP="00416EFE">
      <w:pPr>
        <w:ind w:firstLine="709"/>
        <w:jc w:val="center"/>
        <w:rPr>
          <w:rFonts w:ascii="Times New Roman" w:hAnsi="Times New Roman" w:cs="Times New Roman"/>
          <w:b/>
          <w:i/>
          <w:sz w:val="32"/>
          <w:szCs w:val="32"/>
          <w:lang w:val="bg-BG"/>
        </w:rPr>
      </w:pPr>
      <w:r>
        <w:rPr>
          <w:rFonts w:ascii="Times New Roman" w:hAnsi="Times New Roman" w:cs="Times New Roman"/>
          <w:b/>
          <w:i/>
          <w:sz w:val="32"/>
          <w:szCs w:val="32"/>
          <w:lang w:val="bg-BG"/>
        </w:rPr>
        <w:t>-Традиции, ритуали и обичаи</w:t>
      </w:r>
    </w:p>
    <w:p w:rsidR="00D07F88" w:rsidRPr="00F276C6" w:rsidRDefault="007D7AF6" w:rsidP="004C61A0">
      <w:pPr>
        <w:spacing w:before="100" w:beforeAutospacing="1" w:after="100" w:afterAutospacing="1" w:line="240" w:lineRule="auto"/>
        <w:jc w:val="both"/>
        <w:rPr>
          <w:rFonts w:ascii="Times New Roman" w:eastAsia="Times New Roman" w:hAnsi="Times New Roman" w:cs="Times New Roman"/>
          <w:sz w:val="24"/>
          <w:szCs w:val="24"/>
          <w:lang w:val="bg-BG"/>
        </w:rPr>
      </w:pPr>
      <w:bookmarkStart w:id="0" w:name="_GoBack"/>
      <w:bookmarkEnd w:id="0"/>
      <w:r w:rsidRPr="00F276C6">
        <w:rPr>
          <w:rFonts w:ascii="Times New Roman" w:eastAsia="Times New Roman" w:hAnsi="Times New Roman" w:cs="Times New Roman"/>
          <w:b/>
          <w:bCs/>
          <w:sz w:val="24"/>
          <w:szCs w:val="24"/>
          <w:lang w:val="bg-BG"/>
        </w:rPr>
        <w:t>1</w:t>
      </w:r>
      <w:r w:rsidR="009D2995">
        <w:rPr>
          <w:rFonts w:ascii="Times New Roman" w:eastAsia="Times New Roman" w:hAnsi="Times New Roman" w:cs="Times New Roman"/>
          <w:b/>
          <w:bCs/>
          <w:sz w:val="24"/>
          <w:szCs w:val="24"/>
          <w:lang w:val="bg-BG"/>
        </w:rPr>
        <w:t>.</w:t>
      </w:r>
      <w:r w:rsidRPr="004051F6">
        <w:rPr>
          <w:rFonts w:ascii="Times New Roman" w:eastAsia="Times New Roman" w:hAnsi="Times New Roman" w:cs="Times New Roman"/>
          <w:b/>
          <w:bCs/>
          <w:sz w:val="24"/>
          <w:szCs w:val="24"/>
        </w:rPr>
        <w:t>януари Нова година</w:t>
      </w:r>
      <w:r w:rsidRPr="004051F6">
        <w:rPr>
          <w:rFonts w:ascii="Times New Roman" w:eastAsia="Times New Roman" w:hAnsi="Times New Roman" w:cs="Times New Roman"/>
          <w:bCs/>
          <w:sz w:val="24"/>
          <w:szCs w:val="24"/>
        </w:rPr>
        <w:t>:</w:t>
      </w:r>
      <w:r w:rsidRPr="004051F6">
        <w:rPr>
          <w:rFonts w:ascii="Times New Roman" w:eastAsia="Times New Roman" w:hAnsi="Times New Roman" w:cs="Times New Roman"/>
          <w:sz w:val="24"/>
          <w:szCs w:val="24"/>
        </w:rPr>
        <w:t xml:space="preserve"> 1 януари е празника на Свети </w:t>
      </w:r>
      <w:r w:rsidRPr="007D7AF6">
        <w:rPr>
          <w:rFonts w:ascii="Times New Roman" w:eastAsia="Times New Roman" w:hAnsi="Times New Roman" w:cs="Times New Roman"/>
          <w:sz w:val="24"/>
          <w:szCs w:val="24"/>
        </w:rPr>
        <w:t>Vassillios</w:t>
      </w:r>
      <w:r w:rsidRPr="004051F6">
        <w:rPr>
          <w:rFonts w:ascii="Times New Roman" w:eastAsia="Times New Roman" w:hAnsi="Times New Roman" w:cs="Times New Roman"/>
          <w:sz w:val="24"/>
          <w:szCs w:val="24"/>
        </w:rPr>
        <w:t xml:space="preserve"> (Свети Василий, Велики) и се чества с църко</w:t>
      </w:r>
      <w:r w:rsidR="00696D4D" w:rsidRPr="004051F6">
        <w:rPr>
          <w:rFonts w:ascii="Times New Roman" w:eastAsia="Times New Roman" w:hAnsi="Times New Roman" w:cs="Times New Roman"/>
          <w:sz w:val="24"/>
          <w:szCs w:val="24"/>
        </w:rPr>
        <w:t>вните служби. Именници на Базил</w:t>
      </w:r>
      <w:r w:rsidRPr="004051F6">
        <w:rPr>
          <w:rFonts w:ascii="Times New Roman" w:eastAsia="Times New Roman" w:hAnsi="Times New Roman" w:cs="Times New Roman"/>
          <w:sz w:val="24"/>
          <w:szCs w:val="24"/>
        </w:rPr>
        <w:t>.</w:t>
      </w:r>
      <w:r w:rsidRPr="004051F6">
        <w:rPr>
          <w:rFonts w:ascii="Times New Roman" w:eastAsia="Times New Roman" w:hAnsi="Times New Roman" w:cs="Times New Roman"/>
          <w:sz w:val="24"/>
          <w:szCs w:val="24"/>
          <w:shd w:val="clear" w:color="auto" w:fill="E6ECF9"/>
        </w:rPr>
        <w:t xml:space="preserve"> Той е и ден на "</w:t>
      </w:r>
      <w:r w:rsidRPr="007D7AF6">
        <w:rPr>
          <w:rFonts w:ascii="Times New Roman" w:eastAsia="Times New Roman" w:hAnsi="Times New Roman" w:cs="Times New Roman"/>
          <w:sz w:val="24"/>
          <w:szCs w:val="24"/>
          <w:shd w:val="clear" w:color="auto" w:fill="E6ECF9"/>
        </w:rPr>
        <w:t>vassilopita</w:t>
      </w:r>
      <w:r w:rsidRPr="004051F6">
        <w:rPr>
          <w:rFonts w:ascii="Times New Roman" w:eastAsia="Times New Roman" w:hAnsi="Times New Roman" w:cs="Times New Roman"/>
          <w:sz w:val="24"/>
          <w:szCs w:val="24"/>
          <w:shd w:val="clear" w:color="auto" w:fill="E6ECF9"/>
        </w:rPr>
        <w:t>", един пот хляб с монета, под които носи своята търсачка на късмет за в бъдеще година.</w:t>
      </w:r>
    </w:p>
    <w:p w:rsidR="00331519" w:rsidRPr="004C61A0" w:rsidRDefault="007D7AF6" w:rsidP="004C61A0">
      <w:pPr>
        <w:spacing w:before="100" w:beforeAutospacing="1" w:after="100" w:afterAutospacing="1" w:line="240" w:lineRule="auto"/>
        <w:jc w:val="both"/>
        <w:rPr>
          <w:rFonts w:ascii="Times New Roman" w:eastAsia="Times New Roman" w:hAnsi="Times New Roman" w:cs="Times New Roman"/>
          <w:sz w:val="24"/>
          <w:szCs w:val="24"/>
          <w:lang w:val="bg-BG"/>
        </w:rPr>
      </w:pPr>
      <w:r w:rsidRPr="004051F6">
        <w:rPr>
          <w:rFonts w:ascii="Times New Roman" w:eastAsia="Times New Roman" w:hAnsi="Times New Roman" w:cs="Times New Roman"/>
          <w:b/>
          <w:bCs/>
          <w:sz w:val="24"/>
          <w:szCs w:val="24"/>
        </w:rPr>
        <w:t>06</w:t>
      </w:r>
      <w:r w:rsidR="009D2995">
        <w:rPr>
          <w:rFonts w:ascii="Times New Roman" w:eastAsia="Times New Roman" w:hAnsi="Times New Roman" w:cs="Times New Roman"/>
          <w:b/>
          <w:bCs/>
          <w:sz w:val="24"/>
          <w:szCs w:val="24"/>
          <w:lang w:val="bg-BG"/>
        </w:rPr>
        <w:t>.</w:t>
      </w:r>
      <w:r w:rsidRPr="004051F6">
        <w:rPr>
          <w:rFonts w:ascii="Times New Roman" w:eastAsia="Times New Roman" w:hAnsi="Times New Roman" w:cs="Times New Roman"/>
          <w:b/>
          <w:bCs/>
          <w:sz w:val="24"/>
          <w:szCs w:val="24"/>
        </w:rPr>
        <w:t xml:space="preserve"> януари: Богоявление:</w:t>
      </w:r>
      <w:r w:rsidRPr="004051F6">
        <w:rPr>
          <w:rFonts w:ascii="Times New Roman" w:eastAsia="Times New Roman" w:hAnsi="Times New Roman" w:cs="Times New Roman"/>
          <w:sz w:val="24"/>
          <w:szCs w:val="24"/>
        </w:rPr>
        <w:t xml:space="preserve">Той е религиозен празник на Агиа </w:t>
      </w:r>
      <w:r w:rsidRPr="007D7AF6">
        <w:rPr>
          <w:rFonts w:ascii="Times New Roman" w:eastAsia="Times New Roman" w:hAnsi="Times New Roman" w:cs="Times New Roman"/>
          <w:sz w:val="24"/>
          <w:szCs w:val="24"/>
        </w:rPr>
        <w:t>Theofania</w:t>
      </w:r>
      <w:r w:rsidRPr="004051F6">
        <w:rPr>
          <w:rFonts w:ascii="Times New Roman" w:eastAsia="Times New Roman" w:hAnsi="Times New Roman" w:cs="Times New Roman"/>
          <w:sz w:val="24"/>
          <w:szCs w:val="24"/>
        </w:rPr>
        <w:t xml:space="preserve"> или "</w:t>
      </w:r>
      <w:r w:rsidRPr="007D7AF6">
        <w:rPr>
          <w:rFonts w:ascii="Times New Roman" w:eastAsia="Times New Roman" w:hAnsi="Times New Roman" w:cs="Times New Roman"/>
          <w:sz w:val="24"/>
          <w:szCs w:val="24"/>
        </w:rPr>
        <w:t>Fota</w:t>
      </w:r>
      <w:r w:rsidRPr="004051F6">
        <w:rPr>
          <w:rFonts w:ascii="Times New Roman" w:eastAsia="Times New Roman" w:hAnsi="Times New Roman" w:cs="Times New Roman"/>
          <w:sz w:val="24"/>
          <w:szCs w:val="24"/>
        </w:rPr>
        <w:t>", ка</w:t>
      </w:r>
      <w:r w:rsidR="00D07F88" w:rsidRPr="004051F6">
        <w:rPr>
          <w:rFonts w:ascii="Times New Roman" w:eastAsia="Times New Roman" w:hAnsi="Times New Roman" w:cs="Times New Roman"/>
          <w:sz w:val="24"/>
          <w:szCs w:val="24"/>
        </w:rPr>
        <w:t>то това е празник на светлината</w:t>
      </w:r>
      <w:r w:rsidRPr="004051F6">
        <w:rPr>
          <w:rFonts w:ascii="Times New Roman" w:eastAsia="Times New Roman" w:hAnsi="Times New Roman" w:cs="Times New Roman"/>
          <w:sz w:val="24"/>
          <w:szCs w:val="24"/>
        </w:rPr>
        <w:t xml:space="preserve">. Името на ден за </w:t>
      </w:r>
      <w:r w:rsidRPr="007D7AF6">
        <w:rPr>
          <w:rFonts w:ascii="Times New Roman" w:eastAsia="Times New Roman" w:hAnsi="Times New Roman" w:cs="Times New Roman"/>
          <w:sz w:val="24"/>
          <w:szCs w:val="24"/>
        </w:rPr>
        <w:t>Fotini</w:t>
      </w:r>
      <w:r w:rsidRPr="004051F6">
        <w:rPr>
          <w:rFonts w:ascii="Times New Roman" w:eastAsia="Times New Roman" w:hAnsi="Times New Roman" w:cs="Times New Roman"/>
          <w:sz w:val="24"/>
          <w:szCs w:val="24"/>
        </w:rPr>
        <w:t xml:space="preserve">, </w:t>
      </w:r>
      <w:r w:rsidRPr="007D7AF6">
        <w:rPr>
          <w:rFonts w:ascii="Times New Roman" w:eastAsia="Times New Roman" w:hAnsi="Times New Roman" w:cs="Times New Roman"/>
          <w:sz w:val="24"/>
          <w:szCs w:val="24"/>
        </w:rPr>
        <w:t>Photios</w:t>
      </w:r>
      <w:r w:rsidRPr="004051F6">
        <w:rPr>
          <w:rFonts w:ascii="Times New Roman" w:eastAsia="Times New Roman" w:hAnsi="Times New Roman" w:cs="Times New Roman"/>
          <w:sz w:val="24"/>
          <w:szCs w:val="24"/>
        </w:rPr>
        <w:t xml:space="preserve">, Теофанис. </w:t>
      </w:r>
      <w:r w:rsidRPr="004051F6">
        <w:rPr>
          <w:rFonts w:ascii="Times New Roman" w:eastAsia="Times New Roman" w:hAnsi="Times New Roman" w:cs="Times New Roman"/>
          <w:sz w:val="24"/>
          <w:szCs w:val="24"/>
        </w:rPr>
        <w:br/>
      </w:r>
      <w:r w:rsidRPr="004051F6">
        <w:rPr>
          <w:rFonts w:ascii="Times New Roman" w:eastAsia="Times New Roman" w:hAnsi="Times New Roman" w:cs="Times New Roman"/>
          <w:bCs/>
          <w:sz w:val="24"/>
          <w:szCs w:val="24"/>
        </w:rPr>
        <w:t>Традиционни гмуркане на кръста.</w:t>
      </w:r>
      <w:r w:rsidRPr="004051F6">
        <w:rPr>
          <w:rFonts w:ascii="Times New Roman" w:eastAsia="Times New Roman" w:hAnsi="Times New Roman" w:cs="Times New Roman"/>
          <w:sz w:val="24"/>
          <w:szCs w:val="24"/>
        </w:rPr>
        <w:t xml:space="preserve"> А духовно се потопите в студена вода на моретата, езерата и реките. На 6-ти януари на "Дванадесетте дн</w:t>
      </w:r>
      <w:r w:rsidR="00ED3945" w:rsidRPr="004051F6">
        <w:rPr>
          <w:rFonts w:ascii="Times New Roman" w:eastAsia="Times New Roman" w:hAnsi="Times New Roman" w:cs="Times New Roman"/>
          <w:sz w:val="24"/>
          <w:szCs w:val="24"/>
        </w:rPr>
        <w:t>и" от Коледа официално приключи</w:t>
      </w:r>
      <w:r w:rsidRPr="004051F6">
        <w:rPr>
          <w:rFonts w:ascii="Times New Roman" w:eastAsia="Times New Roman" w:hAnsi="Times New Roman" w:cs="Times New Roman"/>
          <w:sz w:val="24"/>
          <w:szCs w:val="24"/>
        </w:rPr>
        <w:t xml:space="preserve">. Този ден има специално значение в Гърция. Той е традиционен празник, извършени от гърците за себе си, не и за туристите. По време на Богоявление, водата и плавателните съдове, които плават те са благословени и злите духове са заточени. Свещениците хвърлят кръста и благослови водата, докато младите </w:t>
      </w:r>
      <w:r w:rsidR="00BB4967" w:rsidRPr="004C61A0">
        <w:rPr>
          <w:rFonts w:ascii="Times New Roman" w:eastAsia="Times New Roman" w:hAnsi="Times New Roman" w:cs="Times New Roman"/>
          <w:sz w:val="24"/>
          <w:szCs w:val="24"/>
          <w:lang w:val="bg-BG"/>
        </w:rPr>
        <w:t xml:space="preserve">се </w:t>
      </w:r>
      <w:r w:rsidR="00BB4967" w:rsidRPr="004051F6">
        <w:rPr>
          <w:rFonts w:ascii="Times New Roman" w:eastAsia="Times New Roman" w:hAnsi="Times New Roman" w:cs="Times New Roman"/>
          <w:sz w:val="24"/>
          <w:szCs w:val="24"/>
        </w:rPr>
        <w:t>гмурка</w:t>
      </w:r>
      <w:r w:rsidR="00BB4967" w:rsidRPr="004C61A0">
        <w:rPr>
          <w:rFonts w:ascii="Times New Roman" w:eastAsia="Times New Roman" w:hAnsi="Times New Roman" w:cs="Times New Roman"/>
          <w:sz w:val="24"/>
          <w:szCs w:val="24"/>
          <w:lang w:val="bg-BG"/>
        </w:rPr>
        <w:t>т</w:t>
      </w:r>
      <w:r w:rsidRPr="004051F6">
        <w:rPr>
          <w:rFonts w:ascii="Times New Roman" w:eastAsia="Times New Roman" w:hAnsi="Times New Roman" w:cs="Times New Roman"/>
          <w:sz w:val="24"/>
          <w:szCs w:val="24"/>
        </w:rPr>
        <w:t xml:space="preserve"> в студени води за извличане на кръст, състезаващи се за тази привилегия и бла</w:t>
      </w:r>
      <w:r w:rsidR="00BB4967" w:rsidRPr="004051F6">
        <w:rPr>
          <w:rFonts w:ascii="Times New Roman" w:eastAsia="Times New Roman" w:hAnsi="Times New Roman" w:cs="Times New Roman"/>
          <w:sz w:val="24"/>
          <w:szCs w:val="24"/>
        </w:rPr>
        <w:t>гословия за това възстановяване</w:t>
      </w:r>
      <w:r w:rsidR="009D2995">
        <w:rPr>
          <w:rFonts w:ascii="Times New Roman" w:eastAsia="Times New Roman" w:hAnsi="Times New Roman" w:cs="Times New Roman"/>
          <w:sz w:val="24"/>
          <w:szCs w:val="24"/>
        </w:rPr>
        <w:t>, кръста е свързан</w:t>
      </w:r>
      <w:r w:rsidRPr="004051F6">
        <w:rPr>
          <w:rFonts w:ascii="Times New Roman" w:eastAsia="Times New Roman" w:hAnsi="Times New Roman" w:cs="Times New Roman"/>
          <w:sz w:val="24"/>
          <w:szCs w:val="24"/>
        </w:rPr>
        <w:t xml:space="preserve"> с дълга верига, за всеки случай. </w:t>
      </w:r>
    </w:p>
    <w:p w:rsidR="007D7AF6" w:rsidRPr="004051F6" w:rsidRDefault="007D7AF6" w:rsidP="004C61A0">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b/>
          <w:bCs/>
          <w:sz w:val="24"/>
          <w:szCs w:val="24"/>
        </w:rPr>
        <w:t>8</w:t>
      </w:r>
      <w:r w:rsidR="009D2995">
        <w:rPr>
          <w:rFonts w:ascii="Times New Roman" w:eastAsia="Times New Roman" w:hAnsi="Times New Roman" w:cs="Times New Roman"/>
          <w:b/>
          <w:bCs/>
          <w:sz w:val="24"/>
          <w:szCs w:val="24"/>
          <w:lang w:val="bg-BG"/>
        </w:rPr>
        <w:t>.</w:t>
      </w:r>
      <w:r w:rsidRPr="004051F6">
        <w:rPr>
          <w:rFonts w:ascii="Times New Roman" w:eastAsia="Times New Roman" w:hAnsi="Times New Roman" w:cs="Times New Roman"/>
          <w:b/>
          <w:bCs/>
          <w:sz w:val="24"/>
          <w:szCs w:val="24"/>
        </w:rPr>
        <w:t xml:space="preserve"> януари:</w:t>
      </w:r>
      <w:hyperlink r:id="rId52" w:history="1">
        <w:r w:rsidRPr="004051F6">
          <w:rPr>
            <w:rFonts w:ascii="Times New Roman" w:eastAsia="Times New Roman" w:hAnsi="Times New Roman" w:cs="Times New Roman"/>
            <w:bCs/>
            <w:sz w:val="24"/>
            <w:szCs w:val="24"/>
          </w:rPr>
          <w:t xml:space="preserve">на </w:t>
        </w:r>
        <w:r w:rsidRPr="004C61A0">
          <w:rPr>
            <w:rFonts w:ascii="Times New Roman" w:eastAsia="Times New Roman" w:hAnsi="Times New Roman" w:cs="Times New Roman"/>
            <w:bCs/>
            <w:sz w:val="24"/>
            <w:szCs w:val="24"/>
          </w:rPr>
          <w:t>Gynecokratia</w:t>
        </w:r>
      </w:hyperlink>
      <w:r w:rsidRPr="004051F6">
        <w:rPr>
          <w:rFonts w:ascii="Times New Roman" w:eastAsia="Times New Roman" w:hAnsi="Times New Roman" w:cs="Times New Roman"/>
          <w:bCs/>
          <w:sz w:val="24"/>
          <w:szCs w:val="24"/>
        </w:rPr>
        <w:t xml:space="preserve"> (матриархат)</w:t>
      </w:r>
      <w:r w:rsidRPr="004051F6">
        <w:rPr>
          <w:rFonts w:ascii="Times New Roman" w:eastAsia="Times New Roman" w:hAnsi="Times New Roman" w:cs="Times New Roman"/>
          <w:sz w:val="24"/>
          <w:szCs w:val="24"/>
        </w:rPr>
        <w:t xml:space="preserve"> празника на </w:t>
      </w:r>
      <w:r w:rsidRPr="007D7AF6">
        <w:rPr>
          <w:rFonts w:ascii="Times New Roman" w:eastAsia="Times New Roman" w:hAnsi="Times New Roman" w:cs="Times New Roman"/>
          <w:sz w:val="24"/>
          <w:szCs w:val="24"/>
        </w:rPr>
        <w:t>Gynecokratia</w:t>
      </w:r>
      <w:r w:rsidRPr="004051F6">
        <w:rPr>
          <w:rFonts w:ascii="Times New Roman" w:eastAsia="Times New Roman" w:hAnsi="Times New Roman" w:cs="Times New Roman"/>
          <w:sz w:val="24"/>
          <w:szCs w:val="24"/>
        </w:rPr>
        <w:t xml:space="preserve"> се извършва в селата на Тракия, на север региона, където Св. </w:t>
      </w:r>
      <w:r w:rsidRPr="007D7AF6">
        <w:rPr>
          <w:rFonts w:ascii="Times New Roman" w:eastAsia="Times New Roman" w:hAnsi="Times New Roman" w:cs="Times New Roman"/>
          <w:sz w:val="24"/>
          <w:szCs w:val="24"/>
        </w:rPr>
        <w:t xml:space="preserve">Domenica се празнува. </w:t>
      </w:r>
      <w:r w:rsidRPr="004051F6">
        <w:rPr>
          <w:rFonts w:ascii="Times New Roman" w:eastAsia="Times New Roman" w:hAnsi="Times New Roman" w:cs="Times New Roman"/>
          <w:bCs/>
          <w:iCs/>
          <w:sz w:val="24"/>
          <w:szCs w:val="24"/>
        </w:rPr>
        <w:t>Мъжете си стоят в къщи върш</w:t>
      </w:r>
      <w:r w:rsidR="00543B50" w:rsidRPr="004C61A0">
        <w:rPr>
          <w:rFonts w:ascii="Times New Roman" w:eastAsia="Times New Roman" w:hAnsi="Times New Roman" w:cs="Times New Roman"/>
          <w:bCs/>
          <w:iCs/>
          <w:sz w:val="24"/>
          <w:szCs w:val="24"/>
          <w:lang w:val="bg-BG"/>
        </w:rPr>
        <w:t>ат</w:t>
      </w:r>
      <w:r w:rsidRPr="004051F6">
        <w:rPr>
          <w:rFonts w:ascii="Times New Roman" w:eastAsia="Times New Roman" w:hAnsi="Times New Roman" w:cs="Times New Roman"/>
          <w:bCs/>
          <w:iCs/>
          <w:sz w:val="24"/>
          <w:szCs w:val="24"/>
        </w:rPr>
        <w:t xml:space="preserve"> чистене, готвене и пране, докато жените играят карти в селото "</w:t>
      </w:r>
      <w:r w:rsidRPr="004C61A0">
        <w:rPr>
          <w:rFonts w:ascii="Times New Roman" w:eastAsia="Times New Roman" w:hAnsi="Times New Roman" w:cs="Times New Roman"/>
          <w:bCs/>
          <w:iCs/>
          <w:sz w:val="24"/>
          <w:szCs w:val="24"/>
        </w:rPr>
        <w:t>kafeneia</w:t>
      </w:r>
      <w:r w:rsidRPr="004051F6">
        <w:rPr>
          <w:rFonts w:ascii="Times New Roman" w:eastAsia="Times New Roman" w:hAnsi="Times New Roman" w:cs="Times New Roman"/>
          <w:bCs/>
          <w:iCs/>
          <w:sz w:val="24"/>
          <w:szCs w:val="24"/>
        </w:rPr>
        <w:t xml:space="preserve">", </w:t>
      </w:r>
      <w:r w:rsidR="00543B50" w:rsidRPr="004C61A0">
        <w:rPr>
          <w:rFonts w:ascii="Times New Roman" w:eastAsia="Times New Roman" w:hAnsi="Times New Roman" w:cs="Times New Roman"/>
          <w:bCs/>
          <w:iCs/>
          <w:sz w:val="24"/>
          <w:szCs w:val="24"/>
          <w:lang w:val="bg-BG"/>
        </w:rPr>
        <w:t xml:space="preserve">и вършат </w:t>
      </w:r>
      <w:r w:rsidRPr="004051F6">
        <w:rPr>
          <w:rFonts w:ascii="Times New Roman" w:eastAsia="Times New Roman" w:hAnsi="Times New Roman" w:cs="Times New Roman"/>
          <w:bCs/>
          <w:iCs/>
          <w:sz w:val="24"/>
          <w:szCs w:val="24"/>
        </w:rPr>
        <w:t>мъжки задължения.</w:t>
      </w:r>
    </w:p>
    <w:p w:rsidR="008773A8" w:rsidRPr="004051F6" w:rsidRDefault="007D7AF6" w:rsidP="004C61A0">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b/>
          <w:bCs/>
          <w:sz w:val="24"/>
          <w:szCs w:val="24"/>
        </w:rPr>
        <w:t xml:space="preserve">Февруари / март: </w:t>
      </w:r>
      <w:hyperlink r:id="rId53" w:history="1">
        <w:r w:rsidRPr="004051F6">
          <w:rPr>
            <w:rFonts w:ascii="Times New Roman" w:eastAsia="Times New Roman" w:hAnsi="Times New Roman" w:cs="Times New Roman"/>
            <w:b/>
            <w:bCs/>
            <w:sz w:val="24"/>
            <w:szCs w:val="24"/>
          </w:rPr>
          <w:t>Сезон Карнавал:</w:t>
        </w:r>
      </w:hyperlink>
      <w:r w:rsidRPr="004051F6">
        <w:rPr>
          <w:rFonts w:ascii="Times New Roman" w:eastAsia="Times New Roman" w:hAnsi="Times New Roman" w:cs="Times New Roman"/>
          <w:sz w:val="24"/>
          <w:szCs w:val="24"/>
        </w:rPr>
        <w:t xml:space="preserve"> Карнавалът се нарича "</w:t>
      </w:r>
      <w:r w:rsidRPr="007D7AF6">
        <w:rPr>
          <w:rFonts w:ascii="Times New Roman" w:eastAsia="Times New Roman" w:hAnsi="Times New Roman" w:cs="Times New Roman"/>
          <w:sz w:val="24"/>
          <w:szCs w:val="24"/>
        </w:rPr>
        <w:t>Apokries</w:t>
      </w:r>
      <w:r w:rsidRPr="004051F6">
        <w:rPr>
          <w:rFonts w:ascii="Times New Roman" w:eastAsia="Times New Roman" w:hAnsi="Times New Roman" w:cs="Times New Roman"/>
          <w:sz w:val="24"/>
          <w:szCs w:val="24"/>
        </w:rPr>
        <w:t>" и се изразява чрез три седмици за пируване, купоните и танците</w:t>
      </w:r>
      <w:r w:rsidR="009D2995">
        <w:rPr>
          <w:rFonts w:ascii="Times New Roman" w:eastAsia="Times New Roman" w:hAnsi="Times New Roman" w:cs="Times New Roman"/>
          <w:sz w:val="24"/>
          <w:szCs w:val="24"/>
          <w:lang w:val="bg-BG"/>
        </w:rPr>
        <w:t>.</w:t>
      </w:r>
      <w:r w:rsidRPr="004051F6">
        <w:rPr>
          <w:rFonts w:ascii="Times New Roman" w:eastAsia="Times New Roman" w:hAnsi="Times New Roman" w:cs="Times New Roman"/>
          <w:sz w:val="24"/>
          <w:szCs w:val="24"/>
        </w:rPr>
        <w:t xml:space="preserve"> Активната тържества се провеждат в Патра (на </w:t>
      </w:r>
      <w:r w:rsidRPr="007D7AF6">
        <w:rPr>
          <w:rFonts w:ascii="Times New Roman" w:eastAsia="Times New Roman" w:hAnsi="Times New Roman" w:cs="Times New Roman"/>
          <w:sz w:val="24"/>
          <w:szCs w:val="24"/>
        </w:rPr>
        <w:t>Bourboulia</w:t>
      </w:r>
      <w:r w:rsidRPr="004051F6">
        <w:rPr>
          <w:rFonts w:ascii="Times New Roman" w:eastAsia="Times New Roman" w:hAnsi="Times New Roman" w:cs="Times New Roman"/>
          <w:sz w:val="24"/>
          <w:szCs w:val="24"/>
        </w:rPr>
        <w:t xml:space="preserve">), Науса, Верия, Козани, Ксанти, Серес, Скирос, Хиос (най-Места, </w:t>
      </w:r>
      <w:r w:rsidRPr="007D7AF6">
        <w:rPr>
          <w:rFonts w:ascii="Times New Roman" w:eastAsia="Times New Roman" w:hAnsi="Times New Roman" w:cs="Times New Roman"/>
          <w:sz w:val="24"/>
          <w:szCs w:val="24"/>
        </w:rPr>
        <w:t>Olimbi</w:t>
      </w:r>
      <w:r w:rsidRPr="004051F6">
        <w:rPr>
          <w:rFonts w:ascii="Times New Roman" w:eastAsia="Times New Roman" w:hAnsi="Times New Roman" w:cs="Times New Roman"/>
          <w:sz w:val="24"/>
          <w:szCs w:val="24"/>
        </w:rPr>
        <w:t xml:space="preserve"> и </w:t>
      </w:r>
      <w:r w:rsidRPr="007D7AF6">
        <w:rPr>
          <w:rFonts w:ascii="Times New Roman" w:eastAsia="Times New Roman" w:hAnsi="Times New Roman" w:cs="Times New Roman"/>
          <w:sz w:val="24"/>
          <w:szCs w:val="24"/>
        </w:rPr>
        <w:t>Thymiana</w:t>
      </w:r>
      <w:r w:rsidR="0054039E" w:rsidRPr="004C61A0">
        <w:rPr>
          <w:rFonts w:ascii="Times New Roman" w:eastAsia="Times New Roman" w:hAnsi="Times New Roman" w:cs="Times New Roman"/>
          <w:sz w:val="24"/>
          <w:szCs w:val="24"/>
          <w:lang w:val="bg-BG"/>
        </w:rPr>
        <w:t>)</w:t>
      </w:r>
      <w:r w:rsidR="00641CF5" w:rsidRPr="004C61A0">
        <w:rPr>
          <w:rFonts w:ascii="Times New Roman" w:eastAsia="Times New Roman" w:hAnsi="Times New Roman" w:cs="Times New Roman"/>
          <w:sz w:val="24"/>
          <w:szCs w:val="24"/>
          <w:lang w:val="bg-BG"/>
        </w:rPr>
        <w:t xml:space="preserve">. </w:t>
      </w:r>
      <w:r w:rsidRPr="004051F6">
        <w:rPr>
          <w:rFonts w:ascii="Times New Roman" w:eastAsia="Times New Roman" w:hAnsi="Times New Roman" w:cs="Times New Roman"/>
          <w:sz w:val="24"/>
          <w:szCs w:val="24"/>
        </w:rPr>
        <w:t>Карнавал е нарастващата популярност в Гърция</w:t>
      </w:r>
      <w:r w:rsidR="00641CF5" w:rsidRPr="004C61A0">
        <w:rPr>
          <w:rFonts w:ascii="Times New Roman" w:eastAsia="Times New Roman" w:hAnsi="Times New Roman" w:cs="Times New Roman"/>
          <w:sz w:val="24"/>
          <w:szCs w:val="24"/>
          <w:lang w:val="bg-BG"/>
        </w:rPr>
        <w:t>.</w:t>
      </w:r>
    </w:p>
    <w:p w:rsidR="007D7AF6" w:rsidRPr="004051F6" w:rsidRDefault="007D7AF6" w:rsidP="004C61A0">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b/>
          <w:bCs/>
          <w:sz w:val="24"/>
          <w:szCs w:val="24"/>
        </w:rPr>
        <w:t>25</w:t>
      </w:r>
      <w:r w:rsidR="004C61A0">
        <w:rPr>
          <w:rFonts w:ascii="Times New Roman" w:eastAsia="Times New Roman" w:hAnsi="Times New Roman" w:cs="Times New Roman"/>
          <w:b/>
          <w:bCs/>
          <w:sz w:val="24"/>
          <w:szCs w:val="24"/>
          <w:lang w:val="bg-BG"/>
        </w:rPr>
        <w:t>.</w:t>
      </w:r>
      <w:r w:rsidRPr="004051F6">
        <w:rPr>
          <w:rFonts w:ascii="Times New Roman" w:eastAsia="Times New Roman" w:hAnsi="Times New Roman" w:cs="Times New Roman"/>
          <w:b/>
          <w:bCs/>
          <w:sz w:val="24"/>
          <w:szCs w:val="24"/>
        </w:rPr>
        <w:t>03: Гръцки Ден на независимостта:</w:t>
      </w:r>
      <w:r w:rsidRPr="004051F6">
        <w:rPr>
          <w:rFonts w:ascii="Times New Roman" w:eastAsia="Times New Roman" w:hAnsi="Times New Roman" w:cs="Times New Roman"/>
          <w:sz w:val="24"/>
          <w:szCs w:val="24"/>
        </w:rPr>
        <w:t xml:space="preserve"> Това е в деня на честването на началото на гръцкото въстание срещу турското </w:t>
      </w:r>
      <w:r w:rsidR="00CB50FB" w:rsidRPr="004C61A0">
        <w:rPr>
          <w:rFonts w:ascii="Times New Roman" w:eastAsia="Times New Roman" w:hAnsi="Times New Roman" w:cs="Times New Roman"/>
          <w:sz w:val="24"/>
          <w:szCs w:val="24"/>
          <w:lang w:val="bg-BG"/>
        </w:rPr>
        <w:t xml:space="preserve">робство </w:t>
      </w:r>
      <w:r w:rsidRPr="004051F6">
        <w:rPr>
          <w:rFonts w:ascii="Times New Roman" w:eastAsia="Times New Roman" w:hAnsi="Times New Roman" w:cs="Times New Roman"/>
          <w:sz w:val="24"/>
          <w:szCs w:val="24"/>
        </w:rPr>
        <w:t xml:space="preserve">през 1821. Честванията започват с военни паради в Атина и други големи градове в Гърция и съвпада с </w:t>
      </w:r>
      <w:r w:rsidRPr="004051F6">
        <w:rPr>
          <w:rFonts w:ascii="Times New Roman" w:eastAsia="Times New Roman" w:hAnsi="Times New Roman" w:cs="Times New Roman"/>
          <w:bCs/>
          <w:sz w:val="24"/>
          <w:szCs w:val="24"/>
        </w:rPr>
        <w:t>празника на Благовещение.</w:t>
      </w:r>
    </w:p>
    <w:p w:rsidR="004C61A0" w:rsidRDefault="007D7AF6" w:rsidP="004C61A0">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b/>
          <w:bCs/>
          <w:sz w:val="27"/>
          <w:szCs w:val="27"/>
        </w:rPr>
        <w:t>Великден</w:t>
      </w:r>
      <w:r w:rsidRPr="004051F6">
        <w:rPr>
          <w:rFonts w:ascii="Times New Roman" w:eastAsia="Times New Roman" w:hAnsi="Times New Roman" w:cs="Times New Roman"/>
          <w:sz w:val="24"/>
          <w:szCs w:val="24"/>
        </w:rPr>
        <w:t xml:space="preserve"> е най-важният празник на Гъ</w:t>
      </w:r>
      <w:r w:rsidR="009D2995">
        <w:rPr>
          <w:rFonts w:ascii="Times New Roman" w:eastAsia="Times New Roman" w:hAnsi="Times New Roman" w:cs="Times New Roman"/>
          <w:sz w:val="24"/>
          <w:szCs w:val="24"/>
        </w:rPr>
        <w:t>рция и на православната църква</w:t>
      </w:r>
      <w:r w:rsidRPr="004051F6">
        <w:rPr>
          <w:rFonts w:ascii="Times New Roman" w:eastAsia="Times New Roman" w:hAnsi="Times New Roman" w:cs="Times New Roman"/>
          <w:sz w:val="24"/>
          <w:szCs w:val="24"/>
        </w:rPr>
        <w:t>. Първата церемония се провежда на Велики петък, когато "</w:t>
      </w:r>
      <w:r w:rsidRPr="007D7AF6">
        <w:rPr>
          <w:rFonts w:ascii="Times New Roman" w:eastAsia="Times New Roman" w:hAnsi="Times New Roman" w:cs="Times New Roman"/>
          <w:sz w:val="24"/>
          <w:szCs w:val="24"/>
        </w:rPr>
        <w:t>Epitafios</w:t>
      </w:r>
      <w:r w:rsidRPr="004051F6">
        <w:rPr>
          <w:rFonts w:ascii="Times New Roman" w:eastAsia="Times New Roman" w:hAnsi="Times New Roman" w:cs="Times New Roman"/>
          <w:sz w:val="24"/>
          <w:szCs w:val="24"/>
        </w:rPr>
        <w:t xml:space="preserve">" - имитация на погребение на Христос, красиво украсени с цветя от жените на общината, е </w:t>
      </w:r>
      <w:r w:rsidR="00827FF5" w:rsidRPr="004C61A0">
        <w:rPr>
          <w:rFonts w:ascii="Times New Roman" w:eastAsia="Times New Roman" w:hAnsi="Times New Roman" w:cs="Times New Roman"/>
          <w:sz w:val="24"/>
          <w:szCs w:val="24"/>
          <w:lang w:val="bg-BG"/>
        </w:rPr>
        <w:t xml:space="preserve">парад </w:t>
      </w:r>
      <w:r w:rsidRPr="004051F6">
        <w:rPr>
          <w:rFonts w:ascii="Times New Roman" w:eastAsia="Times New Roman" w:hAnsi="Times New Roman" w:cs="Times New Roman"/>
          <w:sz w:val="24"/>
          <w:szCs w:val="24"/>
        </w:rPr>
        <w:t xml:space="preserve">из улиците на селото или на съседите от градовете. </w:t>
      </w:r>
      <w:r w:rsidR="004C61A0" w:rsidRPr="004C61A0">
        <w:rPr>
          <w:rFonts w:ascii="Times New Roman" w:eastAsia="Times New Roman" w:hAnsi="Times New Roman" w:cs="Times New Roman"/>
          <w:sz w:val="24"/>
          <w:szCs w:val="24"/>
          <w:lang w:val="bg-BG"/>
        </w:rPr>
        <w:t>Велигден е най-празнуван и в България от страна на гърците.</w:t>
      </w:r>
    </w:p>
    <w:p w:rsidR="004051F6" w:rsidRDefault="004051F6" w:rsidP="004C61A0">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sz w:val="24"/>
          <w:szCs w:val="24"/>
        </w:rPr>
        <w:t xml:space="preserve">На Сирни Заговезни (последната неделя преди Великденските пости) и на следващия ден </w:t>
      </w:r>
      <w:r w:rsidR="009D2995">
        <w:rPr>
          <w:rFonts w:ascii="Times New Roman" w:eastAsia="Times New Roman" w:hAnsi="Times New Roman" w:cs="Times New Roman"/>
          <w:sz w:val="24"/>
          <w:szCs w:val="24"/>
        </w:rPr>
        <w:t>(Чистия понеделник) има повод</w:t>
      </w:r>
      <w:r w:rsidRPr="004051F6">
        <w:rPr>
          <w:rFonts w:ascii="Times New Roman" w:eastAsia="Times New Roman" w:hAnsi="Times New Roman" w:cs="Times New Roman"/>
          <w:sz w:val="24"/>
          <w:szCs w:val="24"/>
        </w:rPr>
        <w:t xml:space="preserve"> хората да избягат от еднообразието. На много места в Гърция тогава се провеждат карнавали (най-разкошният е в Патра), хората излизат сред природата, яде се и се празнува до сутринта! „Кулума“ представлява гръцка традиция да се </w:t>
      </w:r>
      <w:r w:rsidRPr="004051F6">
        <w:rPr>
          <w:rFonts w:ascii="Times New Roman" w:eastAsia="Times New Roman" w:hAnsi="Times New Roman" w:cs="Times New Roman"/>
          <w:sz w:val="24"/>
          <w:szCs w:val="24"/>
        </w:rPr>
        <w:lastRenderedPageBreak/>
        <w:t>ходи на излет по време на Чистия понеделник. Храната в този ден включва „лагана” (безквасен хляб) и предимно постни ястия, маслини, тарама хайвер и други.</w:t>
      </w:r>
    </w:p>
    <w:p w:rsidR="004051F6" w:rsidRDefault="004051F6" w:rsidP="009D2995">
      <w:pPr>
        <w:rPr>
          <w:rFonts w:ascii="Times New Roman" w:eastAsia="Times New Roman" w:hAnsi="Times New Roman" w:cs="Times New Roman"/>
          <w:sz w:val="24"/>
          <w:szCs w:val="24"/>
          <w:lang w:val="bg-BG"/>
        </w:rPr>
      </w:pPr>
      <w:r w:rsidRPr="004051F6">
        <w:rPr>
          <w:rFonts w:ascii="Times New Roman" w:eastAsia="Times New Roman" w:hAnsi="Times New Roman" w:cs="Times New Roman"/>
          <w:sz w:val="24"/>
          <w:szCs w:val="24"/>
        </w:rPr>
        <w:t>По време на Страстната седмица в църквите има продължителни литургии, а в полунощ в събота свещеникът оповестява: "Христос воскресе!". Запалва се и голям огън, а в неделя е време за празненства. Тогава гърците пекат агне и пият червено вино, като към агнешкото месо се сервират и така наречените "кокореци" (дреболиите).</w:t>
      </w:r>
    </w:p>
    <w:p w:rsidR="009D2995" w:rsidRPr="009D2995" w:rsidRDefault="009D2995" w:rsidP="009D2995">
      <w:pPr>
        <w:rPr>
          <w:rFonts w:ascii="Times New Roman" w:eastAsia="Times New Roman" w:hAnsi="Times New Roman" w:cs="Times New Roman"/>
          <w:sz w:val="24"/>
          <w:szCs w:val="24"/>
          <w:lang w:val="bg-BG"/>
        </w:rPr>
      </w:pPr>
    </w:p>
    <w:p w:rsidR="004051F6" w:rsidRPr="004051F6" w:rsidRDefault="004051F6" w:rsidP="004051F6">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sz w:val="24"/>
          <w:szCs w:val="24"/>
        </w:rPr>
        <w:t>Празнуването на Великден на Цикладските острови е предпочитано от повече туристи, тъй като там има доста популярни дестинации - Миконос, Сифнос, Фолегандрос, Сандорини, Сирос и други. Административна столица на Цикладските острови е Сирос. Градът може да ви предложи един наистина уникален Великден с двете си църкви (православна и католическа), централния площад Мяули, театъра „Аполон” и като цяло с културата си.</w:t>
      </w:r>
    </w:p>
    <w:p w:rsidR="004051F6" w:rsidRDefault="004051F6" w:rsidP="004051F6">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sz w:val="24"/>
          <w:szCs w:val="24"/>
        </w:rPr>
        <w:t>В Миконос пък, жените варосват къщите и месят „лазарчета” – хлебчета, които са във формата на човешки фигури.</w:t>
      </w:r>
    </w:p>
    <w:p w:rsidR="004051F6" w:rsidRDefault="004051F6" w:rsidP="004051F6">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sz w:val="24"/>
          <w:szCs w:val="24"/>
        </w:rPr>
        <w:t>На остров Сифнос се приготвят традиционните „великденски птички”. Това са великденски гевречета във формата на различни животни и птици, които са украсени с червени яйца. Великденското агне пък е цял деликатес! То се пече в „мастело” (вид глинен съд), подправено с копър и червено вино.</w:t>
      </w:r>
    </w:p>
    <w:p w:rsidR="004051F6" w:rsidRDefault="004051F6" w:rsidP="004051F6">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sz w:val="24"/>
          <w:szCs w:val="24"/>
        </w:rPr>
        <w:t>На остров Санторини на Лазаровден жителите правят „Лазар”. Това представлява голям дървен кръст, който бива покрит с цветя, а на Велика събота всички се прибират вкъщи, носейки червено яйце и хапват традиционна супа с агнешки дреболийки (сгардумия). В неделя в много от селата на острова се извършва „народният съд на евреина”. Този обичай представлява чучело, направено от плат, което бива осъдено на смърт, обесва се и се изгаря.</w:t>
      </w:r>
    </w:p>
    <w:p w:rsidR="004051F6" w:rsidRPr="004051F6" w:rsidRDefault="004051F6" w:rsidP="004051F6">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sz w:val="24"/>
          <w:szCs w:val="24"/>
        </w:rPr>
        <w:t>От Йонийските острови, най-популярната дестинация е Керкира (Корф</w:t>
      </w:r>
      <w:r w:rsidR="009D2995">
        <w:rPr>
          <w:rFonts w:ascii="Times New Roman" w:eastAsia="Times New Roman" w:hAnsi="Times New Roman" w:cs="Times New Roman"/>
          <w:sz w:val="24"/>
          <w:szCs w:val="24"/>
        </w:rPr>
        <w:t>у)</w:t>
      </w:r>
      <w:r w:rsidR="009D2995">
        <w:rPr>
          <w:rFonts w:ascii="Times New Roman" w:eastAsia="Times New Roman" w:hAnsi="Times New Roman" w:cs="Times New Roman"/>
          <w:sz w:val="24"/>
          <w:szCs w:val="24"/>
          <w:lang w:val="bg-BG"/>
        </w:rPr>
        <w:t>.</w:t>
      </w:r>
      <w:r w:rsidR="009D2995">
        <w:rPr>
          <w:rFonts w:ascii="Times New Roman" w:eastAsia="Times New Roman" w:hAnsi="Times New Roman" w:cs="Times New Roman"/>
          <w:sz w:val="24"/>
          <w:szCs w:val="24"/>
        </w:rPr>
        <w:t xml:space="preserve"> </w:t>
      </w:r>
      <w:r w:rsidR="009D2995" w:rsidRPr="009D2995">
        <w:rPr>
          <w:rFonts w:ascii="Times New Roman" w:eastAsia="Times New Roman" w:hAnsi="Times New Roman" w:cs="Times New Roman"/>
          <w:sz w:val="24"/>
          <w:szCs w:val="24"/>
        </w:rPr>
        <w:t>Един от обичаите е</w:t>
      </w:r>
      <w:r w:rsidRPr="004051F6">
        <w:rPr>
          <w:rFonts w:ascii="Times New Roman" w:eastAsia="Times New Roman" w:hAnsi="Times New Roman" w:cs="Times New Roman"/>
          <w:sz w:val="24"/>
          <w:szCs w:val="24"/>
        </w:rPr>
        <w:t xml:space="preserve"> например обичаят с чупенето на глинени стомни. На Корфу Великден е голям празник, по време на който съжителстват хармонично православната християнска вяра и покровителят на острова Свети Спиридон, венецианското влияние и местната култура.</w:t>
      </w:r>
    </w:p>
    <w:p w:rsidR="004051F6" w:rsidRDefault="004051F6" w:rsidP="004051F6">
      <w:pPr>
        <w:spacing w:before="100" w:beforeAutospacing="1" w:after="100" w:afterAutospacing="1" w:line="240" w:lineRule="auto"/>
        <w:jc w:val="both"/>
        <w:rPr>
          <w:rFonts w:ascii="Times New Roman" w:eastAsia="Times New Roman" w:hAnsi="Times New Roman" w:cs="Times New Roman"/>
          <w:sz w:val="24"/>
          <w:szCs w:val="24"/>
        </w:rPr>
      </w:pPr>
      <w:r w:rsidRPr="004051F6">
        <w:rPr>
          <w:rFonts w:ascii="Times New Roman" w:eastAsia="Times New Roman" w:hAnsi="Times New Roman" w:cs="Times New Roman"/>
          <w:sz w:val="24"/>
          <w:szCs w:val="24"/>
        </w:rPr>
        <w:t>Великденските празници на остров Закинтос са известни с особените си обичаи. На Разпети петък по обед вяр</w:t>
      </w:r>
      <w:r w:rsidR="0098371D">
        <w:rPr>
          <w:rFonts w:ascii="Times New Roman" w:eastAsia="Times New Roman" w:hAnsi="Times New Roman" w:cs="Times New Roman"/>
          <w:sz w:val="24"/>
          <w:szCs w:val="24"/>
        </w:rPr>
        <w:t xml:space="preserve">ващите се включват в шествие, </w:t>
      </w:r>
      <w:r w:rsidR="0098371D" w:rsidRPr="0098371D">
        <w:rPr>
          <w:rFonts w:ascii="Times New Roman" w:eastAsia="Times New Roman" w:hAnsi="Times New Roman" w:cs="Times New Roman"/>
          <w:sz w:val="24"/>
          <w:szCs w:val="24"/>
        </w:rPr>
        <w:t xml:space="preserve">където </w:t>
      </w:r>
      <w:r w:rsidRPr="004051F6">
        <w:rPr>
          <w:rFonts w:ascii="Times New Roman" w:eastAsia="Times New Roman" w:hAnsi="Times New Roman" w:cs="Times New Roman"/>
          <w:sz w:val="24"/>
          <w:szCs w:val="24"/>
        </w:rPr>
        <w:t>обикаля целия град. В храма на Свети Николай с първия удар на камбаните, които оповестяват Възкресението, свещеникът пуска бели гълъби.</w:t>
      </w:r>
    </w:p>
    <w:p w:rsidR="004051F6" w:rsidRDefault="004051F6" w:rsidP="004051F6">
      <w:pPr>
        <w:spacing w:before="100" w:beforeAutospacing="1" w:after="100" w:afterAutospacing="1" w:line="240" w:lineRule="auto"/>
        <w:jc w:val="both"/>
        <w:rPr>
          <w:rFonts w:ascii="Times New Roman" w:eastAsia="Times New Roman" w:hAnsi="Times New Roman" w:cs="Times New Roman"/>
          <w:sz w:val="24"/>
          <w:szCs w:val="24"/>
          <w:lang w:val="bg-BG"/>
        </w:rPr>
      </w:pPr>
      <w:r w:rsidRPr="004051F6">
        <w:rPr>
          <w:rFonts w:ascii="Times New Roman" w:eastAsia="Times New Roman" w:hAnsi="Times New Roman" w:cs="Times New Roman"/>
          <w:sz w:val="24"/>
          <w:szCs w:val="24"/>
        </w:rPr>
        <w:t xml:space="preserve">Внушително и достолепно се празнува Великден и на останалите гръцки острови ( например островите на северно Егейско море, Аргосароническия залив, Евия и Спорадите). В Мироволо на остров Хиос можете да видите обичая „война с ракети”. Тогава стотици самоделни ракети се изстрелват от </w:t>
      </w:r>
      <w:r w:rsidR="0098371D">
        <w:rPr>
          <w:rFonts w:ascii="Times New Roman" w:eastAsia="Times New Roman" w:hAnsi="Times New Roman" w:cs="Times New Roman"/>
          <w:sz w:val="24"/>
          <w:szCs w:val="24"/>
        </w:rPr>
        <w:t>две противоположни страни</w:t>
      </w:r>
      <w:r w:rsidR="0098371D">
        <w:rPr>
          <w:rFonts w:ascii="Times New Roman" w:eastAsia="Times New Roman" w:hAnsi="Times New Roman" w:cs="Times New Roman"/>
          <w:sz w:val="24"/>
          <w:szCs w:val="24"/>
          <w:lang w:val="bg-BG"/>
        </w:rPr>
        <w:t>.</w:t>
      </w:r>
    </w:p>
    <w:p w:rsidR="0098371D" w:rsidRPr="0098371D" w:rsidRDefault="0098371D" w:rsidP="004051F6">
      <w:pPr>
        <w:spacing w:before="100" w:beforeAutospacing="1" w:after="100" w:afterAutospacing="1" w:line="240" w:lineRule="auto"/>
        <w:jc w:val="both"/>
        <w:rPr>
          <w:rFonts w:ascii="Times New Roman" w:eastAsia="Times New Roman" w:hAnsi="Times New Roman" w:cs="Times New Roman"/>
          <w:sz w:val="24"/>
          <w:szCs w:val="24"/>
          <w:lang w:val="bg-BG"/>
        </w:rPr>
      </w:pPr>
    </w:p>
    <w:p w:rsidR="00403297" w:rsidRPr="0098371D" w:rsidRDefault="00403297" w:rsidP="0098371D">
      <w:pPr>
        <w:spacing w:before="100" w:beforeAutospacing="1" w:after="100" w:afterAutospacing="1" w:line="240" w:lineRule="auto"/>
        <w:jc w:val="both"/>
        <w:rPr>
          <w:rFonts w:ascii="Times New Roman" w:hAnsi="Times New Roman" w:cs="Times New Roman"/>
          <w:sz w:val="24"/>
          <w:szCs w:val="24"/>
          <w:lang w:val="bg-BG"/>
        </w:rPr>
      </w:pPr>
    </w:p>
    <w:p w:rsidR="00571780" w:rsidRPr="0098371D" w:rsidRDefault="00571780" w:rsidP="00FE6AF1">
      <w:pPr>
        <w:ind w:firstLine="540"/>
        <w:jc w:val="center"/>
        <w:rPr>
          <w:rFonts w:ascii="Times New Roman" w:hAnsi="Times New Roman" w:cs="Times New Roman"/>
          <w:b/>
          <w:i/>
          <w:sz w:val="32"/>
          <w:szCs w:val="32"/>
          <w:lang w:val="bg-BG"/>
        </w:rPr>
      </w:pPr>
      <w:r>
        <w:rPr>
          <w:rFonts w:ascii="Times New Roman" w:hAnsi="Times New Roman" w:cs="Times New Roman"/>
          <w:b/>
          <w:i/>
          <w:sz w:val="32"/>
          <w:szCs w:val="32"/>
          <w:lang w:val="bg-BG"/>
        </w:rPr>
        <w:t>-</w:t>
      </w:r>
      <w:r w:rsidRPr="004051F6">
        <w:rPr>
          <w:rFonts w:ascii="Times New Roman" w:hAnsi="Times New Roman" w:cs="Times New Roman"/>
          <w:b/>
          <w:i/>
          <w:sz w:val="32"/>
          <w:szCs w:val="32"/>
        </w:rPr>
        <w:t>Типология по Гурвич</w:t>
      </w:r>
      <w:r w:rsidR="0098371D">
        <w:rPr>
          <w:rFonts w:ascii="Times New Roman" w:hAnsi="Times New Roman" w:cs="Times New Roman"/>
          <w:b/>
          <w:i/>
          <w:sz w:val="32"/>
          <w:szCs w:val="32"/>
          <w:lang w:val="bg-BG"/>
        </w:rPr>
        <w:t>-</w:t>
      </w:r>
    </w:p>
    <w:p w:rsidR="00510C5C" w:rsidRPr="0051492E" w:rsidRDefault="00510C5C" w:rsidP="00510C5C">
      <w:pPr>
        <w:pStyle w:val="aa"/>
        <w:spacing w:before="0" w:beforeAutospacing="0" w:after="0" w:afterAutospacing="0"/>
        <w:ind w:firstLine="540"/>
        <w:jc w:val="both"/>
        <w:rPr>
          <w:bCs/>
        </w:rPr>
      </w:pPr>
      <w:r w:rsidRPr="0051492E">
        <w:rPr>
          <w:bCs/>
        </w:rPr>
        <w:t>Типологията на Гурвич представя определяне на общността въз основа на детерминирана система от критерии.</w:t>
      </w:r>
    </w:p>
    <w:p w:rsidR="00510C5C" w:rsidRPr="0051492E" w:rsidRDefault="00510C5C" w:rsidP="00510C5C">
      <w:pPr>
        <w:pStyle w:val="aa"/>
        <w:spacing w:before="0" w:beforeAutospacing="0" w:after="0" w:afterAutospacing="0"/>
        <w:ind w:firstLine="540"/>
        <w:jc w:val="both"/>
        <w:rPr>
          <w:bCs/>
        </w:rPr>
      </w:pPr>
      <w:r w:rsidRPr="0051492E">
        <w:rPr>
          <w:bCs/>
        </w:rPr>
        <w:t>- по съдържание общността е многофункционална, тъй като е етническа по своя характер.</w:t>
      </w:r>
    </w:p>
    <w:p w:rsidR="00510C5C" w:rsidRPr="0051492E" w:rsidRDefault="00510C5C" w:rsidP="00510C5C">
      <w:pPr>
        <w:pStyle w:val="aa"/>
        <w:spacing w:before="0" w:beforeAutospacing="0" w:after="0" w:afterAutospacing="0"/>
        <w:ind w:firstLine="540"/>
        <w:jc w:val="both"/>
        <w:rPr>
          <w:bCs/>
        </w:rPr>
      </w:pPr>
      <w:r w:rsidRPr="0051492E">
        <w:t>- о</w:t>
      </w:r>
      <w:r w:rsidRPr="0051492E">
        <w:rPr>
          <w:bCs/>
        </w:rPr>
        <w:t>бщността е организирана, защото има свои представителни групи като инициативни комитети, сдружения защитаващи интересите й и официално регистрирани нестопански организации.</w:t>
      </w:r>
    </w:p>
    <w:p w:rsidR="00510C5C" w:rsidRPr="0051492E" w:rsidRDefault="00510C5C" w:rsidP="00510C5C">
      <w:pPr>
        <w:ind w:firstLine="540"/>
        <w:jc w:val="both"/>
        <w:rPr>
          <w:rFonts w:ascii="Times New Roman" w:hAnsi="Times New Roman" w:cs="Times New Roman"/>
          <w:bCs/>
          <w:sz w:val="24"/>
          <w:szCs w:val="24"/>
          <w:lang w:val="bg-BG"/>
        </w:rPr>
      </w:pPr>
      <w:r w:rsidRPr="004051F6">
        <w:rPr>
          <w:rFonts w:ascii="Times New Roman" w:hAnsi="Times New Roman" w:cs="Times New Roman"/>
          <w:bCs/>
          <w:sz w:val="24"/>
          <w:szCs w:val="24"/>
        </w:rPr>
        <w:t>- достъпност - общността може да бъде категоризирана като такава с</w:t>
      </w:r>
      <w:r w:rsidR="0098371D">
        <w:rPr>
          <w:rFonts w:ascii="Times New Roman" w:hAnsi="Times New Roman" w:cs="Times New Roman"/>
          <w:bCs/>
          <w:sz w:val="24"/>
          <w:szCs w:val="24"/>
          <w:lang w:val="bg-BG"/>
        </w:rPr>
        <w:t xml:space="preserve"> </w:t>
      </w:r>
      <w:r w:rsidRPr="0051492E">
        <w:rPr>
          <w:rFonts w:ascii="Times New Roman" w:hAnsi="Times New Roman" w:cs="Times New Roman"/>
          <w:bCs/>
          <w:sz w:val="24"/>
          <w:szCs w:val="24"/>
          <w:lang w:val="bg-BG"/>
        </w:rPr>
        <w:t>отворен достъп, защото не се е установила само на едно място</w:t>
      </w:r>
      <w:r w:rsidR="004170EB" w:rsidRPr="0051492E">
        <w:rPr>
          <w:rFonts w:ascii="Times New Roman" w:hAnsi="Times New Roman" w:cs="Times New Roman"/>
          <w:bCs/>
          <w:sz w:val="24"/>
          <w:szCs w:val="24"/>
          <w:lang w:val="bg-BG"/>
        </w:rPr>
        <w:t>.</w:t>
      </w:r>
    </w:p>
    <w:p w:rsidR="004170EB" w:rsidRPr="0051492E" w:rsidRDefault="004170EB" w:rsidP="00510C5C">
      <w:pPr>
        <w:ind w:firstLine="540"/>
        <w:jc w:val="both"/>
        <w:rPr>
          <w:rFonts w:ascii="Times New Roman" w:hAnsi="Times New Roman" w:cs="Times New Roman"/>
          <w:sz w:val="24"/>
          <w:szCs w:val="24"/>
          <w:lang w:val="bg-BG"/>
        </w:rPr>
      </w:pPr>
      <w:r w:rsidRPr="004051F6">
        <w:rPr>
          <w:rFonts w:ascii="Times New Roman" w:hAnsi="Times New Roman" w:cs="Times New Roman"/>
          <w:sz w:val="24"/>
          <w:szCs w:val="24"/>
        </w:rPr>
        <w:t>- по размер –</w:t>
      </w:r>
      <w:r w:rsidRPr="0051492E">
        <w:rPr>
          <w:rFonts w:ascii="Times New Roman" w:hAnsi="Times New Roman" w:cs="Times New Roman"/>
          <w:sz w:val="24"/>
          <w:szCs w:val="24"/>
          <w:lang w:val="bg-BG"/>
        </w:rPr>
        <w:t xml:space="preserve"> тази общнст, в сравнение с другите е малка</w:t>
      </w:r>
      <w:r w:rsidR="00A80483" w:rsidRPr="0051492E">
        <w:rPr>
          <w:rFonts w:ascii="Times New Roman" w:hAnsi="Times New Roman" w:cs="Times New Roman"/>
          <w:sz w:val="24"/>
          <w:szCs w:val="24"/>
          <w:lang w:val="bg-BG"/>
        </w:rPr>
        <w:t>.</w:t>
      </w:r>
    </w:p>
    <w:p w:rsidR="00A80483" w:rsidRPr="004051F6" w:rsidRDefault="00A80483" w:rsidP="00A80483">
      <w:pPr>
        <w:ind w:firstLine="540"/>
        <w:jc w:val="both"/>
        <w:rPr>
          <w:rFonts w:ascii="Times New Roman" w:hAnsi="Times New Roman" w:cs="Times New Roman"/>
          <w:sz w:val="24"/>
          <w:szCs w:val="24"/>
        </w:rPr>
      </w:pPr>
      <w:r w:rsidRPr="004051F6">
        <w:rPr>
          <w:rFonts w:ascii="Times New Roman" w:hAnsi="Times New Roman" w:cs="Times New Roman"/>
          <w:sz w:val="24"/>
          <w:szCs w:val="24"/>
        </w:rPr>
        <w:t>-  по начин на образуване  -  естествена</w:t>
      </w:r>
    </w:p>
    <w:p w:rsidR="00FE04AC" w:rsidRPr="0051492E" w:rsidRDefault="00A80483" w:rsidP="00FE04AC">
      <w:pPr>
        <w:ind w:firstLine="540"/>
        <w:jc w:val="both"/>
        <w:rPr>
          <w:rFonts w:ascii="Times New Roman" w:hAnsi="Times New Roman" w:cs="Times New Roman"/>
          <w:sz w:val="24"/>
          <w:szCs w:val="24"/>
          <w:lang w:val="bg-BG"/>
        </w:rPr>
      </w:pPr>
      <w:r w:rsidRPr="004051F6">
        <w:rPr>
          <w:rFonts w:ascii="Times New Roman" w:hAnsi="Times New Roman" w:cs="Times New Roman"/>
          <w:sz w:val="24"/>
          <w:szCs w:val="24"/>
        </w:rPr>
        <w:t xml:space="preserve">- по обхват </w:t>
      </w:r>
      <w:r w:rsidR="00FE04AC" w:rsidRPr="004051F6">
        <w:rPr>
          <w:rFonts w:ascii="Times New Roman" w:hAnsi="Times New Roman" w:cs="Times New Roman"/>
          <w:sz w:val="24"/>
          <w:szCs w:val="24"/>
        </w:rPr>
        <w:t>–</w:t>
      </w:r>
      <w:r w:rsidR="00FE04AC" w:rsidRPr="0051492E">
        <w:rPr>
          <w:rFonts w:ascii="Times New Roman" w:hAnsi="Times New Roman" w:cs="Times New Roman"/>
          <w:sz w:val="24"/>
          <w:szCs w:val="24"/>
          <w:lang w:val="bg-BG"/>
        </w:rPr>
        <w:t xml:space="preserve"> тази опщност е разпространена, почти в всичките по-голями градове в България</w:t>
      </w:r>
    </w:p>
    <w:p w:rsidR="00FE6AF1" w:rsidRDefault="00FE6AF1" w:rsidP="00FE6AF1">
      <w:pPr>
        <w:ind w:firstLine="540"/>
        <w:jc w:val="center"/>
        <w:rPr>
          <w:rFonts w:ascii="Times New Roman" w:hAnsi="Times New Roman" w:cs="Times New Roman"/>
          <w:b/>
          <w:i/>
          <w:sz w:val="32"/>
          <w:szCs w:val="32"/>
          <w:lang w:val="bg-BG"/>
        </w:rPr>
      </w:pPr>
      <w:r>
        <w:rPr>
          <w:rFonts w:ascii="Times New Roman" w:hAnsi="Times New Roman" w:cs="Times New Roman"/>
          <w:b/>
          <w:i/>
          <w:sz w:val="32"/>
          <w:szCs w:val="32"/>
          <w:lang w:val="bg-BG"/>
        </w:rPr>
        <w:t>-Типология по Ециоли</w:t>
      </w:r>
      <w:r w:rsidR="0098371D">
        <w:rPr>
          <w:rFonts w:ascii="Times New Roman" w:hAnsi="Times New Roman" w:cs="Times New Roman"/>
          <w:b/>
          <w:i/>
          <w:sz w:val="32"/>
          <w:szCs w:val="32"/>
          <w:lang w:val="bg-BG"/>
        </w:rPr>
        <w:t>-</w:t>
      </w:r>
    </w:p>
    <w:p w:rsidR="0051492E" w:rsidRPr="004051F6" w:rsidRDefault="0051492E" w:rsidP="0051492E">
      <w:pPr>
        <w:ind w:firstLine="540"/>
        <w:jc w:val="both"/>
        <w:rPr>
          <w:rFonts w:ascii="Times New Roman" w:hAnsi="Times New Roman" w:cs="Times New Roman"/>
          <w:sz w:val="24"/>
        </w:rPr>
      </w:pPr>
      <w:r w:rsidRPr="004051F6">
        <w:rPr>
          <w:rFonts w:ascii="Times New Roman" w:hAnsi="Times New Roman" w:cs="Times New Roman"/>
          <w:sz w:val="24"/>
        </w:rPr>
        <w:t>Не се определя по дадени критерии, а общностите могат да бъдат дефинирани като едновременно влияние на критерии:</w:t>
      </w:r>
    </w:p>
    <w:p w:rsidR="0051492E" w:rsidRPr="004051F6" w:rsidRDefault="0051492E" w:rsidP="0051492E">
      <w:pPr>
        <w:ind w:firstLine="540"/>
        <w:jc w:val="both"/>
        <w:rPr>
          <w:rFonts w:ascii="Times New Roman" w:hAnsi="Times New Roman" w:cs="Times New Roman"/>
          <w:sz w:val="24"/>
        </w:rPr>
      </w:pPr>
      <w:r w:rsidRPr="004051F6">
        <w:rPr>
          <w:rFonts w:ascii="Times New Roman" w:hAnsi="Times New Roman" w:cs="Times New Roman"/>
          <w:sz w:val="24"/>
        </w:rPr>
        <w:t>1) властта, която се наблюдава вътре в общността</w:t>
      </w:r>
    </w:p>
    <w:p w:rsidR="00FE04AC" w:rsidRPr="00AC04E1" w:rsidRDefault="0051492E" w:rsidP="0051492E">
      <w:pPr>
        <w:jc w:val="both"/>
        <w:rPr>
          <w:rFonts w:ascii="Times New Roman" w:hAnsi="Times New Roman" w:cs="Times New Roman"/>
          <w:sz w:val="24"/>
          <w:lang w:val="bg-BG"/>
        </w:rPr>
      </w:pPr>
      <w:r w:rsidRPr="004051F6">
        <w:rPr>
          <w:rFonts w:ascii="Times New Roman" w:hAnsi="Times New Roman" w:cs="Times New Roman"/>
          <w:sz w:val="24"/>
        </w:rPr>
        <w:t xml:space="preserve">        2) вида на интеграцията и степента на интеграцията вътре в общността</w:t>
      </w:r>
    </w:p>
    <w:p w:rsidR="00FE6AF1" w:rsidRPr="00FE6AF1" w:rsidRDefault="00FE6AF1" w:rsidP="00FE6AF1">
      <w:pPr>
        <w:ind w:firstLine="540"/>
        <w:jc w:val="center"/>
        <w:rPr>
          <w:rFonts w:ascii="Times New Roman" w:hAnsi="Times New Roman" w:cs="Times New Roman"/>
          <w:b/>
          <w:i/>
          <w:sz w:val="32"/>
          <w:szCs w:val="32"/>
          <w:lang w:val="bg-BG"/>
        </w:rPr>
      </w:pPr>
      <w:r>
        <w:rPr>
          <w:rFonts w:ascii="Times New Roman" w:hAnsi="Times New Roman" w:cs="Times New Roman"/>
          <w:b/>
          <w:i/>
          <w:sz w:val="32"/>
          <w:szCs w:val="32"/>
          <w:lang w:val="bg-BG"/>
        </w:rPr>
        <w:t>-Типология по Юбенк</w:t>
      </w:r>
      <w:r w:rsidR="000866E0">
        <w:rPr>
          <w:rFonts w:ascii="Times New Roman" w:hAnsi="Times New Roman" w:cs="Times New Roman"/>
          <w:b/>
          <w:i/>
          <w:sz w:val="32"/>
          <w:szCs w:val="32"/>
          <w:lang w:val="bg-BG"/>
        </w:rPr>
        <w:t>-</w:t>
      </w:r>
    </w:p>
    <w:p w:rsidR="00AC04E1" w:rsidRPr="00AC04E1" w:rsidRDefault="00AC04E1" w:rsidP="00AC04E1">
      <w:pPr>
        <w:jc w:val="both"/>
        <w:rPr>
          <w:rFonts w:ascii="Arial" w:hAnsi="Arial" w:cs="Arial"/>
          <w:sz w:val="28"/>
          <w:szCs w:val="28"/>
          <w:lang w:val="bg-BG"/>
        </w:rPr>
      </w:pPr>
      <w:r w:rsidRPr="004051F6">
        <w:rPr>
          <w:rFonts w:ascii="Arial" w:hAnsi="Arial" w:cs="Arial"/>
        </w:rPr>
        <w:t>Според типологията на Юбенк общността трябва да се категоризира въз основата на принципи, които са от значение за нея. Като основно трябва да се отбележи етническата принадлежност поради самия характер на общността. Друга важна характеристика е равнището на културно развитие на общността , която се влияе от своите обичай , традиции и културни елементи</w:t>
      </w:r>
      <w:r w:rsidRPr="004051F6">
        <w:rPr>
          <w:rFonts w:ascii="Arial" w:hAnsi="Arial" w:cs="Arial"/>
          <w:sz w:val="28"/>
          <w:szCs w:val="28"/>
        </w:rPr>
        <w:t>.</w:t>
      </w:r>
    </w:p>
    <w:p w:rsidR="00571780" w:rsidRDefault="00165148" w:rsidP="00165148">
      <w:pPr>
        <w:spacing w:before="100" w:beforeAutospacing="1" w:after="100" w:afterAutospacing="1" w:line="240" w:lineRule="auto"/>
        <w:ind w:firstLine="720"/>
        <w:jc w:val="center"/>
        <w:rPr>
          <w:rFonts w:ascii="Times New Roman" w:hAnsi="Times New Roman" w:cs="Times New Roman"/>
          <w:b/>
          <w:i/>
          <w:sz w:val="32"/>
          <w:szCs w:val="32"/>
          <w:lang w:val="bg-BG"/>
        </w:rPr>
      </w:pPr>
      <w:r>
        <w:rPr>
          <w:rFonts w:ascii="Times New Roman" w:hAnsi="Times New Roman" w:cs="Times New Roman"/>
          <w:b/>
          <w:i/>
          <w:sz w:val="32"/>
          <w:szCs w:val="32"/>
          <w:lang w:val="bg-BG"/>
        </w:rPr>
        <w:t>-Заинтересовани страни</w:t>
      </w:r>
      <w:r w:rsidR="000866E0">
        <w:rPr>
          <w:rFonts w:ascii="Times New Roman" w:hAnsi="Times New Roman" w:cs="Times New Roman"/>
          <w:b/>
          <w:i/>
          <w:sz w:val="32"/>
          <w:szCs w:val="32"/>
          <w:lang w:val="bg-BG"/>
        </w:rPr>
        <w:t>-</w:t>
      </w:r>
    </w:p>
    <w:p w:rsidR="00EB3F6D" w:rsidRDefault="00165148" w:rsidP="00EB3F6D">
      <w:pPr>
        <w:spacing w:before="100" w:beforeAutospacing="1" w:after="100" w:afterAutospacing="1" w:line="240" w:lineRule="auto"/>
        <w:jc w:val="both"/>
        <w:rPr>
          <w:rFonts w:ascii="Times New Roman" w:hAnsi="Times New Roman" w:cs="Times New Roman"/>
          <w:sz w:val="24"/>
          <w:lang w:val="bg-BG"/>
        </w:rPr>
      </w:pPr>
      <w:r>
        <w:rPr>
          <w:rFonts w:ascii="Times New Roman" w:hAnsi="Times New Roman" w:cs="Times New Roman"/>
          <w:b/>
          <w:sz w:val="24"/>
          <w:szCs w:val="32"/>
          <w:lang w:val="bg-BG"/>
        </w:rPr>
        <w:t>Първа група заинтересовани страни:</w:t>
      </w:r>
      <w:r w:rsidR="003A4F13" w:rsidRPr="004051F6">
        <w:rPr>
          <w:rFonts w:ascii="Times New Roman" w:hAnsi="Times New Roman" w:cs="Times New Roman"/>
          <w:sz w:val="24"/>
        </w:rPr>
        <w:t>(формално отговорни за взимане на решения за дадена общност) се отнасят Министерството на образованието и науката, Министерството на труда и социалната политика,</w:t>
      </w:r>
      <w:r w:rsidR="003A4F13">
        <w:rPr>
          <w:rFonts w:ascii="Times New Roman" w:hAnsi="Times New Roman" w:cs="Times New Roman"/>
          <w:sz w:val="24"/>
          <w:lang w:val="bg-BG"/>
        </w:rPr>
        <w:t xml:space="preserve"> и посолството на Гърция в България.</w:t>
      </w:r>
    </w:p>
    <w:p w:rsidR="00533F0D" w:rsidRDefault="00533F0D" w:rsidP="00EB3F6D">
      <w:pPr>
        <w:spacing w:before="100" w:beforeAutospacing="1" w:after="100" w:afterAutospacing="1" w:line="240" w:lineRule="auto"/>
        <w:ind w:firstLine="720"/>
        <w:jc w:val="both"/>
        <w:rPr>
          <w:rFonts w:ascii="Times New Roman" w:hAnsi="Times New Roman" w:cs="Times New Roman"/>
          <w:sz w:val="24"/>
          <w:lang w:val="bg-BG"/>
        </w:rPr>
      </w:pPr>
      <w:r>
        <w:rPr>
          <w:rFonts w:ascii="Times New Roman" w:hAnsi="Times New Roman" w:cs="Times New Roman"/>
          <w:sz w:val="24"/>
          <w:lang w:val="bg-BG"/>
        </w:rPr>
        <w:lastRenderedPageBreak/>
        <w:t xml:space="preserve"> Посолството е една от главните страни, от посолството се реализират различни</w:t>
      </w:r>
      <w:r w:rsidR="00CA2AD3">
        <w:rPr>
          <w:rFonts w:ascii="Times New Roman" w:hAnsi="Times New Roman" w:cs="Times New Roman"/>
          <w:sz w:val="24"/>
          <w:lang w:val="bg-BG"/>
        </w:rPr>
        <w:t xml:space="preserve"> културни и образователни</w:t>
      </w:r>
      <w:r w:rsidR="000866E0">
        <w:rPr>
          <w:rFonts w:ascii="Times New Roman" w:hAnsi="Times New Roman" w:cs="Times New Roman"/>
          <w:sz w:val="24"/>
          <w:lang w:val="bg-BG"/>
        </w:rPr>
        <w:t xml:space="preserve"> </w:t>
      </w:r>
      <w:r w:rsidR="005C446D">
        <w:rPr>
          <w:rFonts w:ascii="Times New Roman" w:hAnsi="Times New Roman" w:cs="Times New Roman"/>
          <w:sz w:val="24"/>
          <w:lang w:val="bg-BG"/>
        </w:rPr>
        <w:t xml:space="preserve">проекти, и споразумениа които се склъчват между Гърция и България. </w:t>
      </w:r>
    </w:p>
    <w:p w:rsidR="00CA2AD3" w:rsidRDefault="00CA2AD3" w:rsidP="00533F0D">
      <w:pPr>
        <w:spacing w:before="100" w:beforeAutospacing="1" w:after="100" w:afterAutospacing="1" w:line="240" w:lineRule="auto"/>
        <w:ind w:firstLine="720"/>
        <w:jc w:val="both"/>
        <w:rPr>
          <w:rFonts w:ascii="Times New Roman" w:hAnsi="Times New Roman" w:cs="Times New Roman"/>
          <w:sz w:val="24"/>
          <w:lang w:val="bg-BG"/>
        </w:rPr>
      </w:pPr>
      <w:r>
        <w:rPr>
          <w:rFonts w:ascii="Times New Roman" w:hAnsi="Times New Roman" w:cs="Times New Roman"/>
          <w:b/>
          <w:sz w:val="24"/>
          <w:lang w:val="bg-BG"/>
        </w:rPr>
        <w:t>Към втора група заинтересовани страни:</w:t>
      </w:r>
      <w:r w:rsidR="00A42209" w:rsidRPr="004051F6">
        <w:rPr>
          <w:rFonts w:ascii="Times New Roman" w:hAnsi="Times New Roman" w:cs="Times New Roman"/>
          <w:sz w:val="24"/>
        </w:rPr>
        <w:t>(повлияни от взетото решение или имат интерес от процеса на взимане на решения) спадат</w:t>
      </w:r>
      <w:r w:rsidR="002F59B5">
        <w:rPr>
          <w:rFonts w:ascii="Times New Roman" w:hAnsi="Times New Roman" w:cs="Times New Roman"/>
          <w:sz w:val="24"/>
          <w:lang w:val="bg-BG"/>
        </w:rPr>
        <w:t>народни читалища,</w:t>
      </w:r>
      <w:r w:rsidR="004E7865">
        <w:rPr>
          <w:rFonts w:ascii="Times New Roman" w:hAnsi="Times New Roman" w:cs="Times New Roman"/>
          <w:sz w:val="24"/>
          <w:lang w:val="bg-BG"/>
        </w:rPr>
        <w:t>училища</w:t>
      </w:r>
      <w:r w:rsidR="00F6628E">
        <w:rPr>
          <w:rFonts w:ascii="Times New Roman" w:hAnsi="Times New Roman" w:cs="Times New Roman"/>
          <w:sz w:val="24"/>
          <w:lang w:val="bg-BG"/>
        </w:rPr>
        <w:t>, православните църкви.</w:t>
      </w:r>
    </w:p>
    <w:p w:rsidR="00F6628E" w:rsidRDefault="00B178FF" w:rsidP="00533F0D">
      <w:pPr>
        <w:spacing w:before="100" w:beforeAutospacing="1" w:after="100" w:afterAutospacing="1" w:line="240" w:lineRule="auto"/>
        <w:ind w:firstLine="720"/>
        <w:jc w:val="both"/>
        <w:rPr>
          <w:rFonts w:ascii="Times New Roman" w:hAnsi="Times New Roman" w:cs="Times New Roman"/>
          <w:sz w:val="24"/>
          <w:szCs w:val="24"/>
          <w:lang w:val="bg-BG"/>
        </w:rPr>
      </w:pPr>
      <w:r w:rsidRPr="004051F6">
        <w:rPr>
          <w:rFonts w:ascii="Times New Roman" w:hAnsi="Times New Roman" w:cs="Times New Roman"/>
          <w:sz w:val="24"/>
          <w:szCs w:val="24"/>
        </w:rPr>
        <w:t>Народно читалище „Яна Лъскова-1905“ – гр.Несебър</w:t>
      </w:r>
      <w:r w:rsidRPr="005D2B24">
        <w:rPr>
          <w:rFonts w:ascii="Times New Roman" w:hAnsi="Times New Roman" w:cs="Times New Roman"/>
          <w:sz w:val="24"/>
          <w:szCs w:val="24"/>
          <w:lang w:val="bg-BG"/>
        </w:rPr>
        <w:t>, организира х</w:t>
      </w:r>
      <w:r w:rsidRPr="004051F6">
        <w:rPr>
          <w:rFonts w:ascii="Times New Roman" w:hAnsi="Times New Roman" w:cs="Times New Roman"/>
          <w:sz w:val="24"/>
          <w:szCs w:val="24"/>
        </w:rPr>
        <w:t>ор за гръцки песни „Месамбрия” е създаден</w:t>
      </w:r>
      <w:r w:rsidRPr="005D2B24">
        <w:rPr>
          <w:rFonts w:ascii="Times New Roman" w:hAnsi="Times New Roman" w:cs="Times New Roman"/>
          <w:sz w:val="24"/>
          <w:szCs w:val="24"/>
        </w:rPr>
        <w:t> </w:t>
      </w:r>
      <w:r w:rsidRPr="004051F6">
        <w:rPr>
          <w:rFonts w:ascii="Times New Roman" w:hAnsi="Times New Roman" w:cs="Times New Roman"/>
          <w:sz w:val="24"/>
          <w:szCs w:val="24"/>
        </w:rPr>
        <w:t xml:space="preserve"> преди 10 години. Идеята възниква на 27 март 2000г. спонтанно на една от сбирките </w:t>
      </w:r>
      <w:r w:rsidRPr="005D2B24">
        <w:rPr>
          <w:rFonts w:ascii="Times New Roman" w:hAnsi="Times New Roman" w:cs="Times New Roman"/>
          <w:sz w:val="24"/>
          <w:szCs w:val="24"/>
        </w:rPr>
        <w:t> </w:t>
      </w:r>
      <w:r w:rsidRPr="004051F6">
        <w:rPr>
          <w:rFonts w:ascii="Times New Roman" w:hAnsi="Times New Roman" w:cs="Times New Roman"/>
          <w:sz w:val="24"/>
          <w:szCs w:val="24"/>
        </w:rPr>
        <w:t>на местното българо-гръцкото дружество.</w:t>
      </w:r>
      <w:r w:rsidR="005D2B24" w:rsidRPr="004051F6">
        <w:rPr>
          <w:rFonts w:ascii="Times New Roman" w:hAnsi="Times New Roman" w:cs="Times New Roman"/>
          <w:sz w:val="24"/>
          <w:szCs w:val="24"/>
        </w:rPr>
        <w:t>В хора участват</w:t>
      </w:r>
      <w:r w:rsidR="005D2B24" w:rsidRPr="005D2B24">
        <w:rPr>
          <w:rFonts w:ascii="Times New Roman" w:hAnsi="Times New Roman" w:cs="Times New Roman"/>
          <w:sz w:val="24"/>
          <w:szCs w:val="24"/>
        </w:rPr>
        <w:t> </w:t>
      </w:r>
      <w:r w:rsidR="005D2B24" w:rsidRPr="004051F6">
        <w:rPr>
          <w:rFonts w:ascii="Times New Roman" w:hAnsi="Times New Roman" w:cs="Times New Roman"/>
          <w:sz w:val="24"/>
          <w:szCs w:val="24"/>
        </w:rPr>
        <w:t xml:space="preserve"> 10 човека, а негов музикален педагог е Анета Драгнева. Репертоарът на хор „Месамбрия” включва над 35 песни в едни от запомнящите се и впечатляващи размери – чифтетели, зейбекико,</w:t>
      </w:r>
      <w:r w:rsidR="005D2B24" w:rsidRPr="005D2B24">
        <w:rPr>
          <w:rFonts w:ascii="Times New Roman" w:hAnsi="Times New Roman" w:cs="Times New Roman"/>
          <w:sz w:val="24"/>
          <w:szCs w:val="24"/>
        </w:rPr>
        <w:t> </w:t>
      </w:r>
      <w:r w:rsidR="005D2B24" w:rsidRPr="004051F6">
        <w:rPr>
          <w:rFonts w:ascii="Times New Roman" w:hAnsi="Times New Roman" w:cs="Times New Roman"/>
          <w:sz w:val="24"/>
          <w:szCs w:val="24"/>
        </w:rPr>
        <w:t xml:space="preserve"> песните са израз на душата</w:t>
      </w:r>
      <w:r w:rsidR="005D2B24" w:rsidRPr="004051F6">
        <w:rPr>
          <w:rFonts w:ascii="Times New Roman" w:hAnsi="Times New Roman" w:cs="Times New Roman"/>
          <w:color w:val="000000"/>
          <w:sz w:val="24"/>
          <w:szCs w:val="24"/>
        </w:rPr>
        <w:t>, изтъкана от любов</w:t>
      </w:r>
      <w:r w:rsidR="005D2B24" w:rsidRPr="004051F6">
        <w:rPr>
          <w:rFonts w:ascii="Times New Roman" w:hAnsi="Times New Roman" w:cs="Times New Roman"/>
          <w:sz w:val="24"/>
          <w:szCs w:val="24"/>
        </w:rPr>
        <w:t>.</w:t>
      </w:r>
    </w:p>
    <w:p w:rsidR="007D7178" w:rsidRDefault="00FC7A8F" w:rsidP="007D7178">
      <w:pPr>
        <w:spacing w:before="100" w:beforeAutospacing="1" w:after="100" w:afterAutospacing="1" w:line="240" w:lineRule="auto"/>
        <w:ind w:firstLine="720"/>
        <w:jc w:val="both"/>
        <w:rPr>
          <w:rFonts w:ascii="Times New Roman" w:hAnsi="Times New Roman" w:cs="Times New Roman"/>
          <w:sz w:val="24"/>
          <w:szCs w:val="24"/>
          <w:lang w:val="bg-BG"/>
        </w:rPr>
      </w:pPr>
      <w:r w:rsidRPr="008920E9">
        <w:rPr>
          <w:rFonts w:ascii="Times New Roman" w:hAnsi="Times New Roman" w:cs="Times New Roman"/>
          <w:sz w:val="24"/>
          <w:szCs w:val="24"/>
          <w:lang w:val="bg-BG"/>
        </w:rPr>
        <w:t xml:space="preserve">Гръцкото училише в Ахтопол, бургаска област. </w:t>
      </w:r>
      <w:r w:rsidRPr="004051F6">
        <w:rPr>
          <w:rFonts w:ascii="Times New Roman" w:hAnsi="Times New Roman" w:cs="Times New Roman"/>
          <w:sz w:val="24"/>
          <w:szCs w:val="24"/>
        </w:rPr>
        <w:t>Гръцкото училище е построено в началото на ХХ век, с пари от дарения на организацията Синове на Агатополис от Америка, по проект на гръцки архитекти, от български майстори</w:t>
      </w:r>
      <w:r w:rsidR="008920E9" w:rsidRPr="008920E9">
        <w:rPr>
          <w:rFonts w:ascii="Times New Roman" w:hAnsi="Times New Roman" w:cs="Times New Roman"/>
          <w:sz w:val="24"/>
          <w:szCs w:val="24"/>
          <w:lang w:val="bg-BG"/>
        </w:rPr>
        <w:t>.</w:t>
      </w:r>
      <w:r w:rsidR="008920E9" w:rsidRPr="004051F6">
        <w:rPr>
          <w:rFonts w:ascii="Times New Roman" w:hAnsi="Times New Roman" w:cs="Times New Roman"/>
          <w:sz w:val="24"/>
          <w:szCs w:val="24"/>
        </w:rPr>
        <w:t xml:space="preserve"> По време на гръцкото владицество,</w:t>
      </w:r>
      <w:r w:rsidR="008920E9" w:rsidRPr="008920E9">
        <w:rPr>
          <w:rFonts w:ascii="Times New Roman" w:hAnsi="Times New Roman" w:cs="Times New Roman"/>
          <w:sz w:val="24"/>
          <w:szCs w:val="24"/>
        </w:rPr>
        <w:t> </w:t>
      </w:r>
      <w:r w:rsidR="008920E9" w:rsidRPr="004051F6">
        <w:rPr>
          <w:rFonts w:ascii="Times New Roman" w:hAnsi="Times New Roman" w:cs="Times New Roman"/>
          <w:sz w:val="24"/>
          <w:szCs w:val="24"/>
        </w:rPr>
        <w:t>сградата е била предназначена за шесткластно училище и за събрания. Стените на шестте класни стаи са дървени, което позволява лесно да се демонтират и преустройват в голям салон, с подиум и трибуна в дъното.</w:t>
      </w:r>
      <w:r w:rsidR="007D7178">
        <w:rPr>
          <w:rFonts w:ascii="Times New Roman" w:hAnsi="Times New Roman" w:cs="Times New Roman"/>
          <w:sz w:val="24"/>
          <w:szCs w:val="24"/>
          <w:lang w:val="bg-BG"/>
        </w:rPr>
        <w:t xml:space="preserve"> Сега вече е само като туристическа атракция.</w:t>
      </w:r>
    </w:p>
    <w:p w:rsidR="00E42315" w:rsidRDefault="00E42315" w:rsidP="007D7178">
      <w:pPr>
        <w:spacing w:before="100" w:beforeAutospacing="1" w:after="100" w:afterAutospacing="1" w:line="240" w:lineRule="auto"/>
        <w:ind w:firstLine="720"/>
        <w:jc w:val="both"/>
        <w:rPr>
          <w:rFonts w:ascii="Times New Roman" w:hAnsi="Times New Roman" w:cs="Times New Roman"/>
          <w:sz w:val="24"/>
          <w:lang w:val="bg-BG"/>
        </w:rPr>
      </w:pPr>
      <w:r>
        <w:rPr>
          <w:rFonts w:ascii="Times New Roman" w:hAnsi="Times New Roman" w:cs="Times New Roman"/>
          <w:b/>
          <w:sz w:val="24"/>
          <w:szCs w:val="24"/>
          <w:lang w:val="bg-BG"/>
        </w:rPr>
        <w:t xml:space="preserve">Към трета група заинтересовани страни: </w:t>
      </w:r>
      <w:r w:rsidRPr="004051F6">
        <w:rPr>
          <w:rFonts w:ascii="Times New Roman" w:hAnsi="Times New Roman" w:cs="Times New Roman"/>
          <w:sz w:val="24"/>
        </w:rPr>
        <w:t>се включват различни частни инвеститори, които с финансови и други средства</w:t>
      </w:r>
      <w:r w:rsidR="00B23932">
        <w:rPr>
          <w:rFonts w:ascii="Times New Roman" w:hAnsi="Times New Roman" w:cs="Times New Roman"/>
          <w:sz w:val="24"/>
          <w:lang w:val="bg-BG"/>
        </w:rPr>
        <w:t>подпомагат общност</w:t>
      </w:r>
      <w:r w:rsidR="002B56B2">
        <w:rPr>
          <w:rFonts w:ascii="Times New Roman" w:hAnsi="Times New Roman" w:cs="Times New Roman"/>
          <w:sz w:val="24"/>
          <w:lang w:val="bg-BG"/>
        </w:rPr>
        <w:t>а</w:t>
      </w:r>
      <w:r>
        <w:rPr>
          <w:rFonts w:ascii="Times New Roman" w:hAnsi="Times New Roman" w:cs="Times New Roman"/>
          <w:sz w:val="24"/>
          <w:lang w:val="bg-BG"/>
        </w:rPr>
        <w:t>.</w:t>
      </w:r>
      <w:r w:rsidR="003B0BCE">
        <w:rPr>
          <w:rFonts w:ascii="Times New Roman" w:hAnsi="Times New Roman" w:cs="Times New Roman"/>
          <w:sz w:val="24"/>
          <w:lang w:val="bg-BG"/>
        </w:rPr>
        <w:t xml:space="preserve"> Това са обикновено Гърци които искат да повишът стандарта на живот на </w:t>
      </w:r>
      <w:r w:rsidR="00EB3F6D">
        <w:rPr>
          <w:rFonts w:ascii="Times New Roman" w:hAnsi="Times New Roman" w:cs="Times New Roman"/>
          <w:sz w:val="24"/>
          <w:lang w:val="bg-BG"/>
        </w:rPr>
        <w:t>Гърците в българия.</w:t>
      </w:r>
    </w:p>
    <w:p w:rsidR="00EB3F6D" w:rsidRPr="004051F6" w:rsidRDefault="00EB3F6D" w:rsidP="00EB3F6D">
      <w:pPr>
        <w:ind w:firstLine="540"/>
        <w:jc w:val="center"/>
        <w:rPr>
          <w:rFonts w:ascii="Times New Roman" w:hAnsi="Times New Roman" w:cs="Times New Roman"/>
          <w:i/>
          <w:sz w:val="32"/>
          <w:szCs w:val="32"/>
        </w:rPr>
      </w:pPr>
      <w:r>
        <w:rPr>
          <w:rFonts w:ascii="Times New Roman" w:hAnsi="Times New Roman" w:cs="Times New Roman"/>
          <w:b/>
          <w:i/>
          <w:sz w:val="32"/>
          <w:szCs w:val="32"/>
          <w:lang w:val="bg-BG"/>
        </w:rPr>
        <w:t>-</w:t>
      </w:r>
      <w:r w:rsidRPr="004051F6">
        <w:rPr>
          <w:rFonts w:ascii="Times New Roman" w:hAnsi="Times New Roman" w:cs="Times New Roman"/>
          <w:b/>
          <w:i/>
          <w:sz w:val="32"/>
          <w:szCs w:val="32"/>
        </w:rPr>
        <w:t>Възможности за социална работа с общността</w:t>
      </w:r>
    </w:p>
    <w:p w:rsidR="00D0281E" w:rsidRPr="009C4AC3" w:rsidRDefault="00EB3F6D" w:rsidP="00D0281E">
      <w:pPr>
        <w:ind w:firstLine="540"/>
        <w:jc w:val="both"/>
        <w:rPr>
          <w:rFonts w:ascii="Times New Roman" w:hAnsi="Times New Roman" w:cs="Times New Roman"/>
          <w:sz w:val="24"/>
          <w:szCs w:val="24"/>
          <w:lang w:val="bg-BG"/>
        </w:rPr>
      </w:pPr>
      <w:r w:rsidRPr="004051F6">
        <w:rPr>
          <w:rFonts w:ascii="Times New Roman" w:hAnsi="Times New Roman" w:cs="Times New Roman"/>
          <w:sz w:val="24"/>
          <w:szCs w:val="24"/>
        </w:rPr>
        <w:t>Една възможна посока за социална работа с общността е запазването</w:t>
      </w:r>
      <w:r w:rsidR="00D0281E" w:rsidRPr="004051F6">
        <w:rPr>
          <w:rFonts w:ascii="Times New Roman" w:hAnsi="Times New Roman" w:cs="Times New Roman"/>
          <w:sz w:val="24"/>
          <w:szCs w:val="24"/>
        </w:rPr>
        <w:t xml:space="preserve"> и разпространението на  </w:t>
      </w:r>
      <w:r w:rsidR="00D0281E" w:rsidRPr="009C4AC3">
        <w:rPr>
          <w:rFonts w:ascii="Times New Roman" w:hAnsi="Times New Roman" w:cs="Times New Roman"/>
          <w:sz w:val="24"/>
          <w:szCs w:val="24"/>
          <w:lang w:val="bg-BG"/>
        </w:rPr>
        <w:t>гръцките</w:t>
      </w:r>
      <w:r w:rsidRPr="004051F6">
        <w:rPr>
          <w:rFonts w:ascii="Times New Roman" w:hAnsi="Times New Roman" w:cs="Times New Roman"/>
          <w:sz w:val="24"/>
          <w:szCs w:val="24"/>
        </w:rPr>
        <w:t xml:space="preserve"> традиции, обичаи, нрави и култура. </w:t>
      </w:r>
      <w:r w:rsidR="00D0281E" w:rsidRPr="004051F6">
        <w:rPr>
          <w:rFonts w:ascii="Times New Roman" w:hAnsi="Times New Roman" w:cs="Times New Roman"/>
          <w:sz w:val="24"/>
          <w:szCs w:val="24"/>
        </w:rPr>
        <w:t>Общността е добре интегрирана</w:t>
      </w:r>
      <w:r w:rsidR="009C4AC3" w:rsidRPr="009C4AC3">
        <w:rPr>
          <w:rFonts w:ascii="Times New Roman" w:hAnsi="Times New Roman" w:cs="Times New Roman"/>
          <w:sz w:val="24"/>
          <w:szCs w:val="24"/>
          <w:lang w:val="bg-BG"/>
        </w:rPr>
        <w:t>,о</w:t>
      </w:r>
      <w:r w:rsidR="00D0281E" w:rsidRPr="009C4AC3">
        <w:rPr>
          <w:rFonts w:ascii="Times New Roman" w:hAnsi="Times New Roman" w:cs="Times New Roman"/>
          <w:sz w:val="24"/>
          <w:szCs w:val="24"/>
          <w:lang w:val="bg-BG"/>
        </w:rPr>
        <w:t>баче п</w:t>
      </w:r>
      <w:r w:rsidR="00D0281E" w:rsidRPr="004051F6">
        <w:rPr>
          <w:rFonts w:ascii="Times New Roman" w:hAnsi="Times New Roman" w:cs="Times New Roman"/>
          <w:sz w:val="24"/>
          <w:szCs w:val="24"/>
        </w:rPr>
        <w:t xml:space="preserve">рави впечатление , че липсват организации, които да </w:t>
      </w:r>
      <w:r w:rsidR="009C4AC3" w:rsidRPr="004051F6">
        <w:rPr>
          <w:rFonts w:ascii="Times New Roman" w:hAnsi="Times New Roman" w:cs="Times New Roman"/>
          <w:sz w:val="24"/>
          <w:szCs w:val="24"/>
        </w:rPr>
        <w:t xml:space="preserve">се занимават с развитието </w:t>
      </w:r>
      <w:r w:rsidR="009C4AC3" w:rsidRPr="009C4AC3">
        <w:rPr>
          <w:rFonts w:ascii="Times New Roman" w:hAnsi="Times New Roman" w:cs="Times New Roman"/>
          <w:sz w:val="24"/>
          <w:szCs w:val="24"/>
          <w:lang w:val="bg-BG"/>
        </w:rPr>
        <w:t>й.</w:t>
      </w:r>
    </w:p>
    <w:p w:rsidR="00EB3F6D" w:rsidRPr="004051F6" w:rsidRDefault="00EB3F6D" w:rsidP="007D7178">
      <w:pPr>
        <w:spacing w:before="100" w:beforeAutospacing="1" w:after="100" w:afterAutospacing="1" w:line="240" w:lineRule="auto"/>
        <w:ind w:firstLine="720"/>
        <w:jc w:val="both"/>
        <w:rPr>
          <w:rFonts w:ascii="Times New Roman" w:hAnsi="Times New Roman" w:cs="Times New Roman"/>
          <w:b/>
          <w:sz w:val="24"/>
          <w:szCs w:val="24"/>
        </w:rPr>
      </w:pPr>
    </w:p>
    <w:p w:rsidR="00FE149E" w:rsidRDefault="00FE149E"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D8456F" w:rsidP="00EA7CC1">
      <w:pPr>
        <w:spacing w:before="100" w:beforeAutospacing="1" w:after="100" w:afterAutospacing="1" w:line="240" w:lineRule="auto"/>
        <w:rPr>
          <w:rFonts w:ascii="Times New Roman" w:hAnsi="Times New Roman" w:cs="Times New Roman"/>
          <w:b/>
          <w:sz w:val="28"/>
          <w:szCs w:val="28"/>
          <w:lang w:val="bg-BG"/>
        </w:rPr>
      </w:pPr>
    </w:p>
    <w:p w:rsidR="00D8456F" w:rsidRPr="00F8019C" w:rsidRDefault="007A4B2F" w:rsidP="00FE149E">
      <w:pPr>
        <w:spacing w:before="100" w:beforeAutospacing="1" w:after="100" w:afterAutospacing="1" w:line="240" w:lineRule="auto"/>
        <w:ind w:firstLine="720"/>
        <w:jc w:val="center"/>
        <w:rPr>
          <w:rFonts w:ascii="Times New Roman" w:hAnsi="Times New Roman" w:cs="Times New Roman"/>
          <w:sz w:val="28"/>
          <w:szCs w:val="28"/>
          <w:lang w:val="bg-BG"/>
        </w:rPr>
      </w:pPr>
      <w:r w:rsidRPr="00F8019C">
        <w:rPr>
          <w:rFonts w:ascii="Times New Roman" w:hAnsi="Times New Roman" w:cs="Times New Roman"/>
          <w:sz w:val="28"/>
          <w:szCs w:val="28"/>
          <w:lang w:val="bg-BG"/>
        </w:rPr>
        <w:lastRenderedPageBreak/>
        <w:t>Софийски Университет „Св. Климент Охридски”</w:t>
      </w:r>
    </w:p>
    <w:p w:rsidR="00D8456F" w:rsidRDefault="00D8456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7A4B2F" w:rsidRDefault="007A4B2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7A4B2F" w:rsidRDefault="007A4B2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7A4B2F" w:rsidRDefault="007A4B2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7A4B2F" w:rsidRDefault="007A4B2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7A4B2F" w:rsidRDefault="007A4B2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7A4B2F" w:rsidRDefault="007A4B2F" w:rsidP="00FE149E">
      <w:pPr>
        <w:spacing w:before="100" w:beforeAutospacing="1" w:after="100" w:afterAutospacing="1" w:line="240" w:lineRule="auto"/>
        <w:ind w:firstLine="720"/>
        <w:jc w:val="center"/>
        <w:rPr>
          <w:rFonts w:ascii="Times New Roman" w:hAnsi="Times New Roman" w:cs="Times New Roman"/>
          <w:b/>
          <w:sz w:val="28"/>
          <w:szCs w:val="28"/>
          <w:lang w:val="bg-BG"/>
        </w:rPr>
      </w:pPr>
    </w:p>
    <w:p w:rsidR="00D845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r>
        <w:rPr>
          <w:rFonts w:ascii="Times New Roman" w:hAnsi="Times New Roman" w:cs="Times New Roman"/>
          <w:b/>
          <w:i/>
          <w:sz w:val="32"/>
          <w:szCs w:val="32"/>
          <w:lang w:val="bg-BG"/>
        </w:rPr>
        <w:t>Гърцката общност</w:t>
      </w: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F8019C" w:rsidRDefault="00F8019C"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F8019C" w:rsidRDefault="00F8019C"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F8019C" w:rsidRDefault="00F8019C"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F8019C" w:rsidRPr="00F8019C" w:rsidRDefault="00F8019C" w:rsidP="00F8019C">
      <w:pPr>
        <w:spacing w:before="100" w:beforeAutospacing="1" w:after="100" w:afterAutospacing="1" w:line="240" w:lineRule="auto"/>
        <w:ind w:firstLine="720"/>
        <w:rPr>
          <w:rFonts w:ascii="Times New Roman" w:hAnsi="Times New Roman" w:cs="Times New Roman"/>
          <w:sz w:val="28"/>
          <w:szCs w:val="28"/>
          <w:lang w:val="bg-BG"/>
        </w:rPr>
      </w:pPr>
      <w:r w:rsidRPr="00F8019C">
        <w:rPr>
          <w:rFonts w:ascii="Times New Roman" w:hAnsi="Times New Roman" w:cs="Times New Roman"/>
          <w:sz w:val="28"/>
          <w:szCs w:val="28"/>
          <w:lang w:val="bg-BG"/>
        </w:rPr>
        <w:t>изготвил: Душица Андонов</w:t>
      </w:r>
    </w:p>
    <w:p w:rsidR="00F8019C" w:rsidRPr="00F8019C" w:rsidRDefault="00F8019C" w:rsidP="00F8019C">
      <w:pPr>
        <w:spacing w:before="100" w:beforeAutospacing="1" w:after="100" w:afterAutospacing="1" w:line="240" w:lineRule="auto"/>
        <w:ind w:firstLine="720"/>
        <w:rPr>
          <w:rFonts w:ascii="Times New Roman" w:hAnsi="Times New Roman" w:cs="Times New Roman"/>
          <w:sz w:val="28"/>
          <w:szCs w:val="28"/>
          <w:lang w:val="bg-BG"/>
        </w:rPr>
      </w:pPr>
      <w:r w:rsidRPr="00F8019C">
        <w:rPr>
          <w:rFonts w:ascii="Times New Roman" w:hAnsi="Times New Roman" w:cs="Times New Roman"/>
          <w:sz w:val="28"/>
          <w:szCs w:val="28"/>
          <w:lang w:val="bg-BG"/>
        </w:rPr>
        <w:t xml:space="preserve">               </w:t>
      </w:r>
      <w:r>
        <w:rPr>
          <w:rFonts w:ascii="Times New Roman" w:hAnsi="Times New Roman" w:cs="Times New Roman"/>
          <w:sz w:val="28"/>
          <w:szCs w:val="28"/>
          <w:lang w:val="bg-BG"/>
        </w:rPr>
        <w:t xml:space="preserve">  </w:t>
      </w:r>
      <w:r w:rsidRPr="00F8019C">
        <w:rPr>
          <w:rFonts w:ascii="Times New Roman" w:hAnsi="Times New Roman" w:cs="Times New Roman"/>
          <w:sz w:val="28"/>
          <w:szCs w:val="28"/>
          <w:lang w:val="bg-BG"/>
        </w:rPr>
        <w:t xml:space="preserve"> Юлия Алексеенко</w:t>
      </w:r>
    </w:p>
    <w:p w:rsidR="00F8019C" w:rsidRPr="00F8019C" w:rsidRDefault="00F8019C" w:rsidP="00F8019C">
      <w:pPr>
        <w:spacing w:before="100" w:beforeAutospacing="1" w:after="100" w:afterAutospacing="1" w:line="240" w:lineRule="auto"/>
        <w:ind w:firstLine="720"/>
        <w:rPr>
          <w:rFonts w:ascii="Times New Roman" w:hAnsi="Times New Roman" w:cs="Times New Roman"/>
          <w:sz w:val="28"/>
          <w:szCs w:val="28"/>
          <w:lang w:val="bg-BG"/>
        </w:rPr>
      </w:pPr>
      <w:r w:rsidRPr="00F8019C">
        <w:rPr>
          <w:rFonts w:ascii="Times New Roman" w:hAnsi="Times New Roman" w:cs="Times New Roman"/>
          <w:sz w:val="28"/>
          <w:szCs w:val="28"/>
          <w:lang w:val="bg-BG"/>
        </w:rPr>
        <w:t>специалност: социални дейности</w:t>
      </w:r>
    </w:p>
    <w:p w:rsidR="00F8019C" w:rsidRDefault="00F8019C" w:rsidP="00F8019C">
      <w:pPr>
        <w:spacing w:before="100" w:beforeAutospacing="1" w:after="100" w:afterAutospacing="1" w:line="240" w:lineRule="auto"/>
        <w:ind w:firstLine="720"/>
        <w:rPr>
          <w:rFonts w:ascii="Times New Roman" w:hAnsi="Times New Roman" w:cs="Times New Roman"/>
          <w:b/>
          <w:i/>
          <w:sz w:val="32"/>
          <w:szCs w:val="32"/>
          <w:lang w:val="bg-BG"/>
        </w:rPr>
      </w:pPr>
    </w:p>
    <w:p w:rsidR="0034066F" w:rsidRDefault="0034066F"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EA7CC1" w:rsidRDefault="00EA7CC1"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EA7CC1" w:rsidRDefault="00EA7CC1"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EA7CC1" w:rsidRDefault="00EA7CC1" w:rsidP="00FE149E">
      <w:pPr>
        <w:spacing w:before="100" w:beforeAutospacing="1" w:after="100" w:afterAutospacing="1" w:line="240" w:lineRule="auto"/>
        <w:ind w:firstLine="720"/>
        <w:jc w:val="center"/>
        <w:rPr>
          <w:rFonts w:ascii="Times New Roman" w:hAnsi="Times New Roman" w:cs="Times New Roman"/>
          <w:b/>
          <w:i/>
          <w:sz w:val="32"/>
          <w:szCs w:val="32"/>
          <w:lang w:val="bg-BG"/>
        </w:rPr>
      </w:pPr>
    </w:p>
    <w:p w:rsidR="0034066F" w:rsidRDefault="0034066F" w:rsidP="0034066F">
      <w:pPr>
        <w:spacing w:before="100" w:beforeAutospacing="1" w:after="100" w:afterAutospacing="1" w:line="240" w:lineRule="auto"/>
        <w:ind w:firstLine="720"/>
        <w:rPr>
          <w:rFonts w:ascii="Times New Roman" w:hAnsi="Times New Roman" w:cs="Times New Roman"/>
          <w:sz w:val="24"/>
          <w:szCs w:val="24"/>
          <w:lang w:val="bg-BG"/>
        </w:rPr>
      </w:pPr>
    </w:p>
    <w:p w:rsidR="0034066F" w:rsidRDefault="0034066F" w:rsidP="0034066F">
      <w:pPr>
        <w:spacing w:before="100" w:beforeAutospacing="1" w:after="100" w:afterAutospacing="1" w:line="240" w:lineRule="auto"/>
        <w:ind w:firstLine="720"/>
        <w:rPr>
          <w:rFonts w:ascii="Times New Roman" w:hAnsi="Times New Roman" w:cs="Times New Roman"/>
          <w:sz w:val="24"/>
          <w:szCs w:val="24"/>
          <w:lang w:val="bg-BG"/>
        </w:rPr>
      </w:pPr>
    </w:p>
    <w:p w:rsidR="0034066F" w:rsidRPr="0034066F" w:rsidRDefault="0034066F" w:rsidP="0034066F">
      <w:pPr>
        <w:spacing w:before="100" w:beforeAutospacing="1" w:after="100" w:afterAutospacing="1" w:line="240" w:lineRule="auto"/>
        <w:ind w:firstLine="720"/>
        <w:rPr>
          <w:rFonts w:ascii="Times New Roman" w:hAnsi="Times New Roman" w:cs="Times New Roman"/>
          <w:b/>
          <w:sz w:val="28"/>
          <w:szCs w:val="28"/>
          <w:lang w:val="bg-BG"/>
        </w:rPr>
      </w:pPr>
    </w:p>
    <w:sectPr w:rsidR="0034066F" w:rsidRPr="0034066F" w:rsidSect="00B72C71">
      <w:footerReference w:type="default" r:id="rId5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1F" w:rsidRDefault="0002081F" w:rsidP="007D7AF6">
      <w:pPr>
        <w:spacing w:after="0" w:line="240" w:lineRule="auto"/>
      </w:pPr>
      <w:r>
        <w:separator/>
      </w:r>
    </w:p>
  </w:endnote>
  <w:endnote w:type="continuationSeparator" w:id="1">
    <w:p w:rsidR="0002081F" w:rsidRDefault="0002081F" w:rsidP="007D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405620"/>
      <w:docPartObj>
        <w:docPartGallery w:val="Page Numbers (Bottom of Page)"/>
        <w:docPartUnique/>
      </w:docPartObj>
    </w:sdtPr>
    <w:sdtContent>
      <w:p w:rsidR="004051F6" w:rsidRDefault="007C1B24">
        <w:pPr>
          <w:pStyle w:val="a8"/>
          <w:jc w:val="center"/>
        </w:pPr>
        <w:r>
          <w:fldChar w:fldCharType="begin"/>
        </w:r>
        <w:r w:rsidR="004051F6">
          <w:instrText xml:space="preserve"> PAGE   \* MERGEFORMAT </w:instrText>
        </w:r>
        <w:r>
          <w:fldChar w:fldCharType="separate"/>
        </w:r>
        <w:r w:rsidR="00F8019C">
          <w:rPr>
            <w:noProof/>
          </w:rPr>
          <w:t>10</w:t>
        </w:r>
        <w:r>
          <w:rPr>
            <w:noProof/>
          </w:rPr>
          <w:fldChar w:fldCharType="end"/>
        </w:r>
      </w:p>
    </w:sdtContent>
  </w:sdt>
  <w:p w:rsidR="004051F6" w:rsidRDefault="004051F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1F" w:rsidRDefault="0002081F" w:rsidP="007D7AF6">
      <w:pPr>
        <w:spacing w:after="0" w:line="240" w:lineRule="auto"/>
      </w:pPr>
      <w:r>
        <w:separator/>
      </w:r>
    </w:p>
  </w:footnote>
  <w:footnote w:type="continuationSeparator" w:id="1">
    <w:p w:rsidR="0002081F" w:rsidRDefault="0002081F" w:rsidP="007D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83775"/>
    <w:multiLevelType w:val="multilevel"/>
    <w:tmpl w:val="787A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82070"/>
    <w:multiLevelType w:val="multilevel"/>
    <w:tmpl w:val="2C18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F0506B"/>
    <w:rsid w:val="0002081F"/>
    <w:rsid w:val="00033D4B"/>
    <w:rsid w:val="00074291"/>
    <w:rsid w:val="000866E0"/>
    <w:rsid w:val="000A1709"/>
    <w:rsid w:val="00114813"/>
    <w:rsid w:val="00141D00"/>
    <w:rsid w:val="00165148"/>
    <w:rsid w:val="001C4804"/>
    <w:rsid w:val="001C78DA"/>
    <w:rsid w:val="001E6E90"/>
    <w:rsid w:val="002B56B2"/>
    <w:rsid w:val="002F59B5"/>
    <w:rsid w:val="00331519"/>
    <w:rsid w:val="0034066F"/>
    <w:rsid w:val="003927DA"/>
    <w:rsid w:val="003A4F13"/>
    <w:rsid w:val="003B0BCE"/>
    <w:rsid w:val="003E5D00"/>
    <w:rsid w:val="00403297"/>
    <w:rsid w:val="004051F6"/>
    <w:rsid w:val="00416EFE"/>
    <w:rsid w:val="004170EB"/>
    <w:rsid w:val="00466E15"/>
    <w:rsid w:val="004C61A0"/>
    <w:rsid w:val="004E7865"/>
    <w:rsid w:val="00510C5C"/>
    <w:rsid w:val="0051208D"/>
    <w:rsid w:val="0051492E"/>
    <w:rsid w:val="00533F0D"/>
    <w:rsid w:val="0054039E"/>
    <w:rsid w:val="00543B50"/>
    <w:rsid w:val="00571780"/>
    <w:rsid w:val="005736BE"/>
    <w:rsid w:val="005768A6"/>
    <w:rsid w:val="005C446D"/>
    <w:rsid w:val="005D2B24"/>
    <w:rsid w:val="005D332C"/>
    <w:rsid w:val="005F447D"/>
    <w:rsid w:val="0063582F"/>
    <w:rsid w:val="00641CF5"/>
    <w:rsid w:val="006464F7"/>
    <w:rsid w:val="00696D4D"/>
    <w:rsid w:val="006C3588"/>
    <w:rsid w:val="006F573E"/>
    <w:rsid w:val="00703A0F"/>
    <w:rsid w:val="00711684"/>
    <w:rsid w:val="007472E2"/>
    <w:rsid w:val="007537DF"/>
    <w:rsid w:val="0079205F"/>
    <w:rsid w:val="007A4B2F"/>
    <w:rsid w:val="007C1B24"/>
    <w:rsid w:val="007D7178"/>
    <w:rsid w:val="007D7AF6"/>
    <w:rsid w:val="007E3877"/>
    <w:rsid w:val="00827FF5"/>
    <w:rsid w:val="0086025D"/>
    <w:rsid w:val="008773A8"/>
    <w:rsid w:val="008920E9"/>
    <w:rsid w:val="008E207C"/>
    <w:rsid w:val="0098371D"/>
    <w:rsid w:val="009A6D81"/>
    <w:rsid w:val="009C4AC3"/>
    <w:rsid w:val="009C68DC"/>
    <w:rsid w:val="009D2995"/>
    <w:rsid w:val="00A079BC"/>
    <w:rsid w:val="00A07C85"/>
    <w:rsid w:val="00A42209"/>
    <w:rsid w:val="00A61A71"/>
    <w:rsid w:val="00A80483"/>
    <w:rsid w:val="00A91F86"/>
    <w:rsid w:val="00A92C0E"/>
    <w:rsid w:val="00AC04E1"/>
    <w:rsid w:val="00B178FF"/>
    <w:rsid w:val="00B23932"/>
    <w:rsid w:val="00B44F79"/>
    <w:rsid w:val="00B72C71"/>
    <w:rsid w:val="00BB4967"/>
    <w:rsid w:val="00C21C2D"/>
    <w:rsid w:val="00CA2AD3"/>
    <w:rsid w:val="00CB50FB"/>
    <w:rsid w:val="00D0281E"/>
    <w:rsid w:val="00D07F88"/>
    <w:rsid w:val="00D41BDD"/>
    <w:rsid w:val="00D460A3"/>
    <w:rsid w:val="00D8456F"/>
    <w:rsid w:val="00DF1628"/>
    <w:rsid w:val="00E42315"/>
    <w:rsid w:val="00EA7CC1"/>
    <w:rsid w:val="00EB3F6D"/>
    <w:rsid w:val="00EB4AFD"/>
    <w:rsid w:val="00EC7063"/>
    <w:rsid w:val="00ED3945"/>
    <w:rsid w:val="00F0506B"/>
    <w:rsid w:val="00F14344"/>
    <w:rsid w:val="00F276C6"/>
    <w:rsid w:val="00F6628E"/>
    <w:rsid w:val="00F8019C"/>
    <w:rsid w:val="00FB003D"/>
    <w:rsid w:val="00FC111C"/>
    <w:rsid w:val="00FC7A8F"/>
    <w:rsid w:val="00FE04AC"/>
    <w:rsid w:val="00FE149E"/>
    <w:rsid w:val="00FE6AF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7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506B"/>
    <w:rPr>
      <w:color w:val="0000FF"/>
      <w:u w:val="single"/>
    </w:rPr>
  </w:style>
  <w:style w:type="character" w:customStyle="1" w:styleId="google-src-text">
    <w:name w:val="google-src-text"/>
    <w:basedOn w:val="a0"/>
    <w:rsid w:val="00466E15"/>
  </w:style>
  <w:style w:type="character" w:styleId="a4">
    <w:name w:val="Strong"/>
    <w:basedOn w:val="a0"/>
    <w:uiPriority w:val="22"/>
    <w:qFormat/>
    <w:rsid w:val="007D7AF6"/>
    <w:rPr>
      <w:b/>
      <w:bCs/>
    </w:rPr>
  </w:style>
  <w:style w:type="character" w:styleId="a5">
    <w:name w:val="Emphasis"/>
    <w:basedOn w:val="a0"/>
    <w:uiPriority w:val="20"/>
    <w:qFormat/>
    <w:rsid w:val="007D7AF6"/>
    <w:rPr>
      <w:i/>
      <w:iCs/>
    </w:rPr>
  </w:style>
  <w:style w:type="paragraph" w:styleId="a6">
    <w:name w:val="header"/>
    <w:basedOn w:val="a"/>
    <w:link w:val="a7"/>
    <w:uiPriority w:val="99"/>
    <w:semiHidden/>
    <w:unhideWhenUsed/>
    <w:rsid w:val="007D7AF6"/>
    <w:pPr>
      <w:tabs>
        <w:tab w:val="center" w:pos="4703"/>
        <w:tab w:val="right" w:pos="9406"/>
      </w:tabs>
      <w:spacing w:after="0" w:line="240" w:lineRule="auto"/>
    </w:pPr>
  </w:style>
  <w:style w:type="character" w:customStyle="1" w:styleId="a7">
    <w:name w:val="Горен колонтитул Знак"/>
    <w:basedOn w:val="a0"/>
    <w:link w:val="a6"/>
    <w:uiPriority w:val="99"/>
    <w:semiHidden/>
    <w:rsid w:val="007D7AF6"/>
  </w:style>
  <w:style w:type="paragraph" w:styleId="a8">
    <w:name w:val="footer"/>
    <w:basedOn w:val="a"/>
    <w:link w:val="a9"/>
    <w:uiPriority w:val="99"/>
    <w:unhideWhenUsed/>
    <w:rsid w:val="007D7AF6"/>
    <w:pPr>
      <w:tabs>
        <w:tab w:val="center" w:pos="4703"/>
        <w:tab w:val="right" w:pos="9406"/>
      </w:tabs>
      <w:spacing w:after="0" w:line="240" w:lineRule="auto"/>
    </w:pPr>
  </w:style>
  <w:style w:type="character" w:customStyle="1" w:styleId="a9">
    <w:name w:val="Долен колонтитул Знак"/>
    <w:basedOn w:val="a0"/>
    <w:link w:val="a8"/>
    <w:uiPriority w:val="99"/>
    <w:rsid w:val="007D7AF6"/>
  </w:style>
  <w:style w:type="paragraph" w:styleId="aa">
    <w:name w:val="Normal (Web)"/>
    <w:basedOn w:val="a"/>
    <w:uiPriority w:val="99"/>
    <w:rsid w:val="00510C5C"/>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506B"/>
    <w:rPr>
      <w:color w:val="0000FF"/>
      <w:u w:val="single"/>
    </w:rPr>
  </w:style>
  <w:style w:type="character" w:customStyle="1" w:styleId="google-src-text">
    <w:name w:val="google-src-text"/>
    <w:basedOn w:val="a0"/>
    <w:rsid w:val="00466E15"/>
  </w:style>
  <w:style w:type="character" w:styleId="a4">
    <w:name w:val="Strong"/>
    <w:basedOn w:val="a0"/>
    <w:uiPriority w:val="22"/>
    <w:qFormat/>
    <w:rsid w:val="007D7AF6"/>
    <w:rPr>
      <w:b/>
      <w:bCs/>
    </w:rPr>
  </w:style>
  <w:style w:type="character" w:styleId="a5">
    <w:name w:val="Emphasis"/>
    <w:basedOn w:val="a0"/>
    <w:uiPriority w:val="20"/>
    <w:qFormat/>
    <w:rsid w:val="007D7AF6"/>
    <w:rPr>
      <w:i/>
      <w:iCs/>
    </w:rPr>
  </w:style>
  <w:style w:type="paragraph" w:styleId="a6">
    <w:name w:val="header"/>
    <w:basedOn w:val="a"/>
    <w:link w:val="a7"/>
    <w:uiPriority w:val="99"/>
    <w:semiHidden/>
    <w:unhideWhenUsed/>
    <w:rsid w:val="007D7AF6"/>
    <w:pPr>
      <w:tabs>
        <w:tab w:val="center" w:pos="4703"/>
        <w:tab w:val="right" w:pos="9406"/>
      </w:tabs>
      <w:spacing w:after="0" w:line="240" w:lineRule="auto"/>
    </w:pPr>
  </w:style>
  <w:style w:type="character" w:customStyle="1" w:styleId="a7">
    <w:name w:val="Верхний колонтитул Знак"/>
    <w:basedOn w:val="a0"/>
    <w:link w:val="a6"/>
    <w:uiPriority w:val="99"/>
    <w:semiHidden/>
    <w:rsid w:val="007D7AF6"/>
  </w:style>
  <w:style w:type="paragraph" w:styleId="a8">
    <w:name w:val="footer"/>
    <w:basedOn w:val="a"/>
    <w:link w:val="a9"/>
    <w:uiPriority w:val="99"/>
    <w:unhideWhenUsed/>
    <w:rsid w:val="007D7AF6"/>
    <w:pPr>
      <w:tabs>
        <w:tab w:val="center" w:pos="4703"/>
        <w:tab w:val="right" w:pos="9406"/>
      </w:tabs>
      <w:spacing w:after="0" w:line="240" w:lineRule="auto"/>
    </w:pPr>
  </w:style>
  <w:style w:type="character" w:customStyle="1" w:styleId="a9">
    <w:name w:val="Нижний колонтитул Знак"/>
    <w:basedOn w:val="a0"/>
    <w:link w:val="a8"/>
    <w:uiPriority w:val="99"/>
    <w:rsid w:val="007D7AF6"/>
  </w:style>
  <w:style w:type="paragraph" w:styleId="aa">
    <w:name w:val="Normal (Web)"/>
    <w:basedOn w:val="a"/>
    <w:uiPriority w:val="99"/>
    <w:rsid w:val="00510C5C"/>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r="http://schemas.openxmlformats.org/officeDocument/2006/relationships" xmlns:w="http://schemas.openxmlformats.org/wordprocessingml/2006/main">
  <w:divs>
    <w:div w:id="128788275">
      <w:bodyDiv w:val="1"/>
      <w:marLeft w:val="0"/>
      <w:marRight w:val="0"/>
      <w:marTop w:val="0"/>
      <w:marBottom w:val="0"/>
      <w:divBdr>
        <w:top w:val="none" w:sz="0" w:space="0" w:color="auto"/>
        <w:left w:val="none" w:sz="0" w:space="0" w:color="auto"/>
        <w:bottom w:val="none" w:sz="0" w:space="0" w:color="auto"/>
        <w:right w:val="none" w:sz="0" w:space="0" w:color="auto"/>
      </w:divBdr>
    </w:div>
    <w:div w:id="222298131">
      <w:bodyDiv w:val="1"/>
      <w:marLeft w:val="0"/>
      <w:marRight w:val="0"/>
      <w:marTop w:val="0"/>
      <w:marBottom w:val="0"/>
      <w:divBdr>
        <w:top w:val="none" w:sz="0" w:space="0" w:color="auto"/>
        <w:left w:val="none" w:sz="0" w:space="0" w:color="auto"/>
        <w:bottom w:val="none" w:sz="0" w:space="0" w:color="auto"/>
        <w:right w:val="none" w:sz="0" w:space="0" w:color="auto"/>
      </w:divBdr>
    </w:div>
    <w:div w:id="314652790">
      <w:bodyDiv w:val="1"/>
      <w:marLeft w:val="0"/>
      <w:marRight w:val="0"/>
      <w:marTop w:val="0"/>
      <w:marBottom w:val="0"/>
      <w:divBdr>
        <w:top w:val="none" w:sz="0" w:space="0" w:color="auto"/>
        <w:left w:val="none" w:sz="0" w:space="0" w:color="auto"/>
        <w:bottom w:val="none" w:sz="0" w:space="0" w:color="auto"/>
        <w:right w:val="none" w:sz="0" w:space="0" w:color="auto"/>
      </w:divBdr>
    </w:div>
    <w:div w:id="723799990">
      <w:bodyDiv w:val="1"/>
      <w:marLeft w:val="0"/>
      <w:marRight w:val="0"/>
      <w:marTop w:val="0"/>
      <w:marBottom w:val="0"/>
      <w:divBdr>
        <w:top w:val="none" w:sz="0" w:space="0" w:color="auto"/>
        <w:left w:val="none" w:sz="0" w:space="0" w:color="auto"/>
        <w:bottom w:val="none" w:sz="0" w:space="0" w:color="auto"/>
        <w:right w:val="none" w:sz="0" w:space="0" w:color="auto"/>
      </w:divBdr>
    </w:div>
    <w:div w:id="822356115">
      <w:bodyDiv w:val="1"/>
      <w:marLeft w:val="0"/>
      <w:marRight w:val="0"/>
      <w:marTop w:val="0"/>
      <w:marBottom w:val="0"/>
      <w:divBdr>
        <w:top w:val="none" w:sz="0" w:space="0" w:color="auto"/>
        <w:left w:val="none" w:sz="0" w:space="0" w:color="auto"/>
        <w:bottom w:val="none" w:sz="0" w:space="0" w:color="auto"/>
        <w:right w:val="none" w:sz="0" w:space="0" w:color="auto"/>
      </w:divBdr>
    </w:div>
    <w:div w:id="966157329">
      <w:bodyDiv w:val="1"/>
      <w:marLeft w:val="0"/>
      <w:marRight w:val="0"/>
      <w:marTop w:val="0"/>
      <w:marBottom w:val="0"/>
      <w:divBdr>
        <w:top w:val="none" w:sz="0" w:space="0" w:color="auto"/>
        <w:left w:val="none" w:sz="0" w:space="0" w:color="auto"/>
        <w:bottom w:val="none" w:sz="0" w:space="0" w:color="auto"/>
        <w:right w:val="none" w:sz="0" w:space="0" w:color="auto"/>
      </w:divBdr>
    </w:div>
    <w:div w:id="966351630">
      <w:bodyDiv w:val="1"/>
      <w:marLeft w:val="0"/>
      <w:marRight w:val="0"/>
      <w:marTop w:val="0"/>
      <w:marBottom w:val="0"/>
      <w:divBdr>
        <w:top w:val="none" w:sz="0" w:space="0" w:color="auto"/>
        <w:left w:val="none" w:sz="0" w:space="0" w:color="auto"/>
        <w:bottom w:val="none" w:sz="0" w:space="0" w:color="auto"/>
        <w:right w:val="none" w:sz="0" w:space="0" w:color="auto"/>
      </w:divBdr>
    </w:div>
    <w:div w:id="1015957275">
      <w:bodyDiv w:val="1"/>
      <w:marLeft w:val="0"/>
      <w:marRight w:val="0"/>
      <w:marTop w:val="0"/>
      <w:marBottom w:val="0"/>
      <w:divBdr>
        <w:top w:val="none" w:sz="0" w:space="0" w:color="auto"/>
        <w:left w:val="none" w:sz="0" w:space="0" w:color="auto"/>
        <w:bottom w:val="none" w:sz="0" w:space="0" w:color="auto"/>
        <w:right w:val="none" w:sz="0" w:space="0" w:color="auto"/>
      </w:divBdr>
    </w:div>
    <w:div w:id="1170607826">
      <w:bodyDiv w:val="1"/>
      <w:marLeft w:val="0"/>
      <w:marRight w:val="0"/>
      <w:marTop w:val="0"/>
      <w:marBottom w:val="0"/>
      <w:divBdr>
        <w:top w:val="none" w:sz="0" w:space="0" w:color="auto"/>
        <w:left w:val="none" w:sz="0" w:space="0" w:color="auto"/>
        <w:bottom w:val="none" w:sz="0" w:space="0" w:color="auto"/>
        <w:right w:val="none" w:sz="0" w:space="0" w:color="auto"/>
      </w:divBdr>
    </w:div>
    <w:div w:id="1891653270">
      <w:bodyDiv w:val="1"/>
      <w:marLeft w:val="0"/>
      <w:marRight w:val="0"/>
      <w:marTop w:val="0"/>
      <w:marBottom w:val="0"/>
      <w:divBdr>
        <w:top w:val="none" w:sz="0" w:space="0" w:color="auto"/>
        <w:left w:val="none" w:sz="0" w:space="0" w:color="auto"/>
        <w:bottom w:val="none" w:sz="0" w:space="0" w:color="auto"/>
        <w:right w:val="none" w:sz="0" w:space="0" w:color="auto"/>
      </w:divBdr>
    </w:div>
    <w:div w:id="211301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g.wikipedia.org/wiki/%D0%92%D0%BE%D1%82_%D0%BD%D0%B0_%D0%BD%D0%B5%D0%B4%D0%BE%D0%B2%D0%B5%D1%80%D0%B8%D0%B5" TargetMode="External"/><Relationship Id="rId18" Type="http://schemas.openxmlformats.org/officeDocument/2006/relationships/hyperlink" Target="http://bg.wikipedia.org/wiki/%D0%90%D1%82%D0%B8%D0%BD%D0%B0" TargetMode="External"/><Relationship Id="rId26" Type="http://schemas.openxmlformats.org/officeDocument/2006/relationships/hyperlink" Target="http://bg.wikipedia.org/wiki/%D0%93%D1%8A%D1%80%D0%BA%D0%BE%D0%BC%D0%B0%D0%BD%D0%B8" TargetMode="External"/><Relationship Id="rId39" Type="http://schemas.openxmlformats.org/officeDocument/2006/relationships/hyperlink" Target="http://bg.wikipedia.org/wiki/%D0%9B%D0%B5%D1%80%D0%B8%D0%BD_(%D0%BD%D0%BE%D0%BC)" TargetMode="External"/><Relationship Id="rId21" Type="http://schemas.openxmlformats.org/officeDocument/2006/relationships/hyperlink" Target="http://bg.wikipedia.org/wiki/%D0%92%D0%BE%D0%BB%D0%BE%D1%81" TargetMode="External"/><Relationship Id="rId34" Type="http://schemas.openxmlformats.org/officeDocument/2006/relationships/hyperlink" Target="http://bg.wikipedia.org/wiki/%D0%A1%D1%8F%D1%80" TargetMode="External"/><Relationship Id="rId42" Type="http://schemas.openxmlformats.org/officeDocument/2006/relationships/hyperlink" Target="http://bg.wikipedia.org/wiki/%D0%A1%D1%8F%D1%80_(%D0%BD%D0%BE%D0%BC)" TargetMode="External"/><Relationship Id="rId47" Type="http://schemas.openxmlformats.org/officeDocument/2006/relationships/hyperlink" Target="http://bg.wikipedia.org/wiki/%D0%9B%D0%B8%D1%80%D0%B0_(%D0%BC%D1%83%D0%B7%D0%B8%D0%BA%D0%B0%D0%BB%D0%B5%D0%BD_%D0%B8%D0%BD%D1%81%D1%82%D1%80%D1%83%D0%BC%D0%B5%D0%BD%D1%82)" TargetMode="External"/><Relationship Id="rId50" Type="http://schemas.openxmlformats.org/officeDocument/2006/relationships/hyperlink" Target="http://bg.wikipedia.org/w/index.php?title=%D0%9A%D0%BB%D0%B5%D1%84%D1%82%D0%B8%D1%87%D0%B5%D1%81%D0%BA%D0%B8_%D0%BF%D0%B5%D1%81%D0%BD%D0%B8&amp;action=edit&amp;redlink=1" TargetMode="External"/><Relationship Id="rId55" Type="http://schemas.openxmlformats.org/officeDocument/2006/relationships/fontTable" Target="fontTable.xml"/><Relationship Id="rId7" Type="http://schemas.openxmlformats.org/officeDocument/2006/relationships/hyperlink" Target="http://bg.wikipedia.org/wiki/%D0%9F%D0%B0%D1%80%D0%BB%D0%B0%D0%BC%D0%B5%D0%BD%D1%82%D0%B0%D1%80%D0%BD%D0%B0_%D1%80%D0%B5%D0%BF%D1%83%D0%B1%D0%BB%D0%B8%D0%BA%D0%B0" TargetMode="External"/><Relationship Id="rId12" Type="http://schemas.openxmlformats.org/officeDocument/2006/relationships/hyperlink" Target="http://bg.wikipedia.org/w/index.php?title=%D0%9F%D0%B0%D1%80%D0%BB%D0%B0%D0%BC%D0%B5%D0%BD%D1%82_%D0%BD%D0%B0_%D0%93%D1%8A%D1%80%D1%86%D0%B8%D1%8F&amp;action=edit&amp;redlink=1" TargetMode="External"/><Relationship Id="rId17" Type="http://schemas.openxmlformats.org/officeDocument/2006/relationships/hyperlink" Target="http://bg.wikipedia.org/w/index.php?title=%D0%A1%D0%BF%D0%B8%D1%81%D1%8A%D0%BA_%D0%BD%D0%B0_%D0%BE%D0%B1%D1%89%D0%B8%D0%BD%D0%B8%D1%82%D0%B5_%D0%B2_%D0%93%D1%8A%D1%80%D1%86%D0%B8%D1%8F&amp;action=edit&amp;redlink=1" TargetMode="External"/><Relationship Id="rId25" Type="http://schemas.openxmlformats.org/officeDocument/2006/relationships/hyperlink" Target="http://bg.wikipedia.org/wiki/%D0%93%D1%8A%D1%80%D1%86%D0%B8%D1%8F" TargetMode="External"/><Relationship Id="rId33" Type="http://schemas.openxmlformats.org/officeDocument/2006/relationships/hyperlink" Target="http://bg.wikipedia.org/wiki/%D0%9A%D1%83%D0%BA%D1%83%D1%88" TargetMode="External"/><Relationship Id="rId38" Type="http://schemas.openxmlformats.org/officeDocument/2006/relationships/hyperlink" Target="http://bg.wikipedia.org/wiki/%D0%9A%D0%BE%D1%81%D1%82%D1%83%D1%80_(%D0%BD%D0%BE%D0%BC)" TargetMode="External"/><Relationship Id="rId46" Type="http://schemas.openxmlformats.org/officeDocument/2006/relationships/hyperlink" Target="http://bg.wikipedia.org/wiki/%D0%90%D0%B2%D0%BB%D0%BE%D1%81" TargetMode="External"/><Relationship Id="rId2" Type="http://schemas.openxmlformats.org/officeDocument/2006/relationships/styles" Target="styles.xml"/><Relationship Id="rId16" Type="http://schemas.openxmlformats.org/officeDocument/2006/relationships/hyperlink" Target="http://bg.wikipedia.org/wiki/%D0%94%D0%B5%D0%BC_(%D0%93%D1%8A%D1%80%D1%86%D0%B8%D1%8F)" TargetMode="External"/><Relationship Id="rId20" Type="http://schemas.openxmlformats.org/officeDocument/2006/relationships/hyperlink" Target="http://bg.wikipedia.org/wiki/%D0%9F%D0%B0%D1%82%D1%80%D0%B0" TargetMode="External"/><Relationship Id="rId29" Type="http://schemas.openxmlformats.org/officeDocument/2006/relationships/hyperlink" Target="http://bg.wikipedia.org/wiki/%D0%92%D0%BE%D0%B4%D0%B5%D0%BD" TargetMode="External"/><Relationship Id="rId41" Type="http://schemas.openxmlformats.org/officeDocument/2006/relationships/hyperlink" Target="http://bg.wikipedia.org/wiki/%D0%9A%D1%83%D0%BA%D1%83%D1%88_(%D0%BD%D0%BE%D0%BC)"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g.wikipedia.org/w/index.php?title=%D0%9F%D1%80%D0%B0%D0%B2%D0%B8%D1%82%D0%B5%D0%BB%D1%81%D1%82%D0%B2%D0%BE_%D0%BD%D0%B0_%D0%93%D1%8A%D1%80%D1%86%D0%B8%D1%8F&amp;action=edit&amp;redlink=1" TargetMode="External"/><Relationship Id="rId24" Type="http://schemas.openxmlformats.org/officeDocument/2006/relationships/hyperlink" Target="http://bg.wikipedia.org/wiki/%D0%A5%D0%B0%D0%BD%D1%8F" TargetMode="External"/><Relationship Id="rId32" Type="http://schemas.openxmlformats.org/officeDocument/2006/relationships/hyperlink" Target="http://bg.wikipedia.org/wiki/%D0%9A%D0%BE%D1%81%D1%82%D1%83%D1%80" TargetMode="External"/><Relationship Id="rId37" Type="http://schemas.openxmlformats.org/officeDocument/2006/relationships/hyperlink" Target="http://bg.wikipedia.org/wiki/%D0%A1%D0%BE%D0%BB%D1%83%D0%BD" TargetMode="External"/><Relationship Id="rId40" Type="http://schemas.openxmlformats.org/officeDocument/2006/relationships/hyperlink" Target="http://bg.wikipedia.org/wiki/%D0%9F%D0%B5%D0%BB%D0%B0_(%D0%BD%D0%BE%D0%BC)" TargetMode="External"/><Relationship Id="rId45" Type="http://schemas.openxmlformats.org/officeDocument/2006/relationships/hyperlink" Target="http://bg.wikipedia.org/wiki/%D0%A0%D0%BE%D0%B4%D0%BE%D0%BF%D0%B8_(%D0%BD%D0%BE%D0%BC)" TargetMode="External"/><Relationship Id="rId53" Type="http://schemas.openxmlformats.org/officeDocument/2006/relationships/hyperlink" Target="http://translate.googleusercontent.com/translate_c?hl=bg&amp;langpair=en%7Cbg&amp;u=http://www.astoria.gr/sundries/carnival1.htm&amp;rurl=translate.google.bg&amp;twu=1&amp;usg=ALkJrhgqRSizDEhCNHyz4Ywl2XUVwc_pqw" TargetMode="External"/><Relationship Id="rId5" Type="http://schemas.openxmlformats.org/officeDocument/2006/relationships/footnotes" Target="footnotes.xml"/><Relationship Id="rId15" Type="http://schemas.openxmlformats.org/officeDocument/2006/relationships/hyperlink" Target="http://bg.wikipedia.org/w/index.php?title=%D0%A1%D0%BF%D0%B8%D1%81%D1%8A%D0%BA_%D0%BD%D0%B0_%D0%BD%D0%BE%D0%BC%D0%B8%D1%82%D0%B5_%D0%B2_%D0%93%D1%8A%D1%80%D1%86%D0%B8%D1%8F&amp;action=edit&amp;redlink=1" TargetMode="External"/><Relationship Id="rId23" Type="http://schemas.openxmlformats.org/officeDocument/2006/relationships/hyperlink" Target="http://bg.wikipedia.org/wiki/%D0%A2%D1%80%D0%B8%D0%BA%D0%B0%D0%BB%D0%B0" TargetMode="External"/><Relationship Id="rId28" Type="http://schemas.openxmlformats.org/officeDocument/2006/relationships/hyperlink" Target="http://bg.wikipedia.org/wiki/%D0%9B%D0%B5%D1%80%D0%B8%D0%BD" TargetMode="External"/><Relationship Id="rId36" Type="http://schemas.openxmlformats.org/officeDocument/2006/relationships/hyperlink" Target="http://bg.wikipedia.org/wiki/%D0%90%D1%82%D0%B8%D0%BD%D0%B0" TargetMode="External"/><Relationship Id="rId49" Type="http://schemas.openxmlformats.org/officeDocument/2006/relationships/hyperlink" Target="http://bg.wikipedia.org/w/index.php?title=%D0%90%D0%BA%D1%80%D0%B8%D1%82%D0%B8%D1%87%D0%B5%D1%81%D0%BA%D0%B8_%D0%BF%D0%B5%D1%81%D0%BD%D0%B8&amp;action=edit&amp;redlink=1" TargetMode="External"/><Relationship Id="rId57" Type="http://schemas.microsoft.com/office/2007/relationships/stylesWithEffects" Target="stylesWithEffects.xml"/><Relationship Id="rId10" Type="http://schemas.openxmlformats.org/officeDocument/2006/relationships/hyperlink" Target="http://bg.wikipedia.org/wiki/%D0%9F%D1%80%D0%B5%D0%B7%D0%B8%D0%B4%D0%B5%D0%BD%D1%82_%D0%BD%D0%B0_%D0%93%D1%8A%D1%80%D1%86%D0%B8%D1%8F" TargetMode="External"/><Relationship Id="rId19" Type="http://schemas.openxmlformats.org/officeDocument/2006/relationships/hyperlink" Target="http://bg.wikipedia.org/wiki/%D0%A1%D0%BE%D0%BB%D1%83%D0%BD" TargetMode="External"/><Relationship Id="rId31" Type="http://schemas.openxmlformats.org/officeDocument/2006/relationships/hyperlink" Target="http://bg.wikipedia.org/wiki/%D0%93%D1%8E%D0%BC%D1%8E%D1%80%D0%B4%D0%B6%D0%B8%D0%BD%D0%B0" TargetMode="External"/><Relationship Id="rId44" Type="http://schemas.openxmlformats.org/officeDocument/2006/relationships/hyperlink" Target="http://bg.wikipedia.org/wiki/%D0%9A%D1%81%D0%B0%D0%BD%D1%82%D0%B8_(%D0%BD%D0%BE%D0%BC)" TargetMode="External"/><Relationship Id="rId52" Type="http://schemas.openxmlformats.org/officeDocument/2006/relationships/hyperlink" Target="http://translate.googleusercontent.com/translate_c?hl=bg&amp;langpair=en%7Cbg&amp;u=http://www.astoria.gr/sundries/gyneko.htm&amp;rurl=translate.google.bg&amp;twu=1&amp;usg=ALkJrhjy9IEPkFk6ROLSOiEo3zexSt4pBw" TargetMode="External"/><Relationship Id="rId4" Type="http://schemas.openxmlformats.org/officeDocument/2006/relationships/webSettings" Target="webSettings.xml"/><Relationship Id="rId9" Type="http://schemas.openxmlformats.org/officeDocument/2006/relationships/hyperlink" Target="http://bg.wikipedia.org/wiki/%D0%9A%D0%BE%D0%BD%D1%81%D1%82%D0%B8%D1%82%D1%83%D1%86%D0%B8%D1%8F_%D0%BD%D0%B0_%D0%93%D1%8A%D1%80%D1%86%D0%B8%D1%8F" TargetMode="External"/><Relationship Id="rId14" Type="http://schemas.openxmlformats.org/officeDocument/2006/relationships/hyperlink" Target="http://bg.wikipedia.org/w/index.php?title=%D0%A1%D0%BF%D0%B8%D1%81%D1%8A%D0%BA_%D0%BD%D0%B0_%D0%BE%D0%B1%D0%BB%D0%B0%D1%81%D1%82%D0%B8%D1%82%D0%B5_%D0%B2_%D0%93%D1%8A%D1%80%D1%86%D0%B8%D1%8F&amp;action=edit&amp;redlink=1" TargetMode="External"/><Relationship Id="rId22" Type="http://schemas.openxmlformats.org/officeDocument/2006/relationships/hyperlink" Target="http://bg.wikipedia.org/wiki/%D0%9B%D0%B0%D1%80%D0%B8%D1%81%D0%B0" TargetMode="External"/><Relationship Id="rId27" Type="http://schemas.openxmlformats.org/officeDocument/2006/relationships/hyperlink" Target="http://bg.wikipedia.org/wiki/%D0%9C%D0%B0%D0%BA%D0%B5%D0%B4%D0%BE%D0%BD%D0%B8%D1%8F_(%D0%BE%D0%B1%D0%BB%D0%B0%D1%81%D1%82)" TargetMode="External"/><Relationship Id="rId30" Type="http://schemas.openxmlformats.org/officeDocument/2006/relationships/hyperlink" Target="http://bg.wikipedia.org/wiki/%D0%9A%D1%81%D0%B0%D0%BD%D1%82%D0%B8" TargetMode="External"/><Relationship Id="rId35" Type="http://schemas.openxmlformats.org/officeDocument/2006/relationships/hyperlink" Target="http://bg.wikipedia.org/wiki/%D0%94%D1%80%D0%B0%D0%BC%D0%B0" TargetMode="External"/><Relationship Id="rId43" Type="http://schemas.openxmlformats.org/officeDocument/2006/relationships/hyperlink" Target="http://bg.wikipedia.org/wiki/%D0%94%D1%80%D0%B0%D0%BC%D0%B0_(%D0%BD%D0%BE%D0%BC)" TargetMode="External"/><Relationship Id="rId48" Type="http://schemas.openxmlformats.org/officeDocument/2006/relationships/hyperlink" Target="http://bg.wikipedia.org/wiki/%D0%9F%D0%BE%D0%BB%D0%B8%D1%84%D0%BE%D0%BD%D0%B8%D1%8F" TargetMode="External"/><Relationship Id="rId56" Type="http://schemas.openxmlformats.org/officeDocument/2006/relationships/theme" Target="theme/theme1.xml"/><Relationship Id="rId8" Type="http://schemas.openxmlformats.org/officeDocument/2006/relationships/hyperlink" Target="http://bg.wikipedia.org/wiki/1975" TargetMode="External"/><Relationship Id="rId51" Type="http://schemas.openxmlformats.org/officeDocument/2006/relationships/hyperlink" Target="http://bg.wikipedia.org/wiki/15_%D0%B2%D0%B5%D0%B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4103</Words>
  <Characters>23390</Characters>
  <Application>Microsoft Office Word</Application>
  <DocSecurity>0</DocSecurity>
  <Lines>194</Lines>
  <Paragraphs>54</Paragraphs>
  <ScaleCrop>false</ScaleCrop>
  <HeadingPairs>
    <vt:vector size="6" baseType="variant">
      <vt:variant>
        <vt:lpstr>Заглавие</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Dusica</cp:lastModifiedBy>
  <cp:revision>6</cp:revision>
  <dcterms:created xsi:type="dcterms:W3CDTF">2013-05-22T14:58:00Z</dcterms:created>
  <dcterms:modified xsi:type="dcterms:W3CDTF">2013-05-23T10:18:00Z</dcterms:modified>
</cp:coreProperties>
</file>