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7. Указатели и референции. Константи. Изброими типове.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Указател </w:t>
      </w:r>
      <w:r>
        <w:rPr>
          <w:rFonts w:ascii="TimesNewRomanPSMT" w:hAnsi="TimesNewRomanPSMT" w:cs="TimesNewRomanPSMT"/>
          <w:sz w:val="24"/>
          <w:szCs w:val="24"/>
        </w:rPr>
        <w:t>е променлива съдържаща адреса на даден обект или променлива, а не самият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той. Указателят трябва да бъде от същия тип (или производен), какъвто е обекта, когото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сочи.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Пример: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int </w:t>
      </w:r>
      <w:r>
        <w:rPr>
          <w:rFonts w:ascii="TimesNewRomanPSMT" w:hAnsi="TimesNewRomanPSMT" w:cs="TimesNewRomanPSMT"/>
          <w:sz w:val="24"/>
          <w:szCs w:val="24"/>
        </w:rPr>
        <w:t>X=10; – декларира променлива Х със стойност 10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int</w:t>
      </w:r>
      <w:r>
        <w:rPr>
          <w:rFonts w:ascii="TimesNewRomanPSMT" w:hAnsi="TimesNewRomanPSMT" w:cs="TimesNewRomanPSMT"/>
          <w:sz w:val="24"/>
          <w:szCs w:val="24"/>
        </w:rPr>
        <w:t>* pX= &amp;X; – декларира указател и му дава адреса на променливата Х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*pX = 4; - достъпване на самата стойност която сочи указателят.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Референциите </w:t>
      </w:r>
      <w:r>
        <w:rPr>
          <w:rFonts w:ascii="TimesNewRomanPSMT" w:hAnsi="TimesNewRomanPSMT" w:cs="TimesNewRomanPSMT"/>
          <w:sz w:val="24"/>
          <w:szCs w:val="24"/>
        </w:rPr>
        <w:t>позволяват да се създаде 2ро име на дадена променлива, което се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използва за да се променя оригиналът. Ако аргументите на дадена функция са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референции, то тогава може ефективно да се променя информацията подадена на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функцията. Референцията е нещо като постоянен указател, самата референция не може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да се променя без да повлияе на оригиналът, т.е. същия обект, второ име.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Пример: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 X=10; --променливата = 10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Int&amp; Y=X; --създаване на референция на Х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Y=4 --промяна на стойността на Х чрез У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X и Y са една и съща променлива/обект, т.е. (&amp;X = = &amp;Y) ще бъде true.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Константите </w:t>
      </w:r>
      <w:r>
        <w:rPr>
          <w:rFonts w:ascii="TimesNewRomanPSMT" w:hAnsi="TimesNewRomanPSMT" w:cs="TimesNewRomanPSMT"/>
          <w:sz w:val="24"/>
          <w:szCs w:val="24"/>
        </w:rPr>
        <w:t>се използват когато трябва параметър, който няма да бъде променян от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програмата. Константите могат да бъдат задавани по два начина: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#define PI 3.14159;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#define NEWLINE '\n';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const char tabulator = '\t';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const char *Function1() { return "Some text";};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Когато указател е деклариран като константа, то обектът когото сочи става константа,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т.е. не може да се променя: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>const char</w:t>
      </w:r>
      <w:r>
        <w:rPr>
          <w:rFonts w:ascii="CourierNewPSMT" w:hAnsi="CourierNewPSMT" w:cs="CourierNewPSMT"/>
          <w:sz w:val="20"/>
          <w:szCs w:val="20"/>
        </w:rPr>
        <w:t>* p = ”abcd”;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p[3] = ‘a’; // wrong!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 = “qrtw” //OK!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Ако искаме указателят да е константен и да сочи постоянно даден адрес: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>char</w:t>
      </w:r>
      <w:r>
        <w:rPr>
          <w:rFonts w:ascii="CourierNewPSMT" w:hAnsi="CourierNewPSMT" w:cs="CourierNewPSMT"/>
          <w:sz w:val="20"/>
          <w:szCs w:val="20"/>
        </w:rPr>
        <w:t xml:space="preserve">*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const </w:t>
      </w:r>
      <w:r>
        <w:rPr>
          <w:rFonts w:ascii="CourierNewPSMT" w:hAnsi="CourierNewPSMT" w:cs="CourierNewPSMT"/>
          <w:sz w:val="20"/>
          <w:szCs w:val="20"/>
        </w:rPr>
        <w:t>p = “abcd”;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p[3] = ‘a’; // OK!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 = “qrtw”; //wrong!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Възможно е двата варианта да се комбинират: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>const char</w:t>
      </w:r>
      <w:r>
        <w:rPr>
          <w:rFonts w:ascii="CourierNewPSMT" w:hAnsi="CourierNewPSMT" w:cs="CourierNewPSMT"/>
          <w:sz w:val="20"/>
          <w:szCs w:val="20"/>
        </w:rPr>
        <w:t xml:space="preserve">*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const </w:t>
      </w:r>
      <w:r>
        <w:rPr>
          <w:rFonts w:ascii="CourierNewPSMT" w:hAnsi="CourierNewPSMT" w:cs="CourierNewPSMT"/>
          <w:sz w:val="20"/>
          <w:szCs w:val="20"/>
        </w:rPr>
        <w:t>p = “abcd”;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Изброимите типове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Изброими типове в C++ са: bool, char, int и т.н.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Изброим тип е крайно множество от стойности. В C++ всяка единица от това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множество съответства на int константа. Дефинират се чрез enum: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enum </w:t>
      </w:r>
      <w:r>
        <w:rPr>
          <w:rFonts w:ascii="CourierNewPSMT" w:hAnsi="CourierNewPSMT" w:cs="CourierNewPSMT"/>
          <w:sz w:val="20"/>
          <w:szCs w:val="20"/>
        </w:rPr>
        <w:t>WorkDays {Monday, Tuesday, Wenesday, Thursday, Friday}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WorkDays today = Monday;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today е променлива от изброения тип и може да й се присвояват само стойности от</w:t>
      </w:r>
    </w:p>
    <w:p w:rsidR="00D92EFB" w:rsidRDefault="00D92EFB" w:rsidP="00D92E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множеството. Възможно е да се задеде на коя единица какво число да отговаря:</w:t>
      </w:r>
    </w:p>
    <w:p w:rsidR="001175CD" w:rsidRDefault="00D92EFB" w:rsidP="00D92EFB"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enum </w:t>
      </w:r>
      <w:r>
        <w:rPr>
          <w:rFonts w:ascii="CourierNewPSMT" w:hAnsi="CourierNewPSMT" w:cs="CourierNewPSMT"/>
          <w:sz w:val="20"/>
          <w:szCs w:val="20"/>
        </w:rPr>
        <w:t>WorkDays {Monday=1, Tuesday=2, Wenesday=3, Thursday=4, Friday=5}</w:t>
      </w:r>
    </w:p>
    <w:sectPr w:rsidR="0011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92EFB"/>
    <w:rsid w:val="001175CD"/>
    <w:rsid w:val="00D9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2</cp:revision>
  <dcterms:created xsi:type="dcterms:W3CDTF">2012-01-29T15:08:00Z</dcterms:created>
  <dcterms:modified xsi:type="dcterms:W3CDTF">2012-01-29T15:10:00Z</dcterms:modified>
</cp:coreProperties>
</file>