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4B" w:rsidRPr="00DE1C4B" w:rsidRDefault="00DE1C4B" w:rsidP="00DE1C4B">
      <w:pPr>
        <w:pStyle w:val="NoSpacing"/>
        <w:rPr>
          <w:sz w:val="24"/>
          <w:szCs w:val="24"/>
        </w:rPr>
      </w:pPr>
      <w:r w:rsidRPr="00DE1C4B">
        <w:rPr>
          <w:sz w:val="24"/>
          <w:szCs w:val="24"/>
        </w:rPr>
        <w:t>48. Обектен дизайн : принципи на SOLID, open/closed принцип, принцип на регламентираната отговорност.</w:t>
      </w:r>
    </w:p>
    <w:p w:rsidR="00DE1C4B" w:rsidRPr="00DE1C4B" w:rsidRDefault="00DE1C4B" w:rsidP="00DE1C4B">
      <w:pPr>
        <w:pStyle w:val="NoSpacing"/>
        <w:rPr>
          <w:sz w:val="24"/>
          <w:szCs w:val="24"/>
        </w:rPr>
      </w:pPr>
    </w:p>
    <w:p w:rsidR="00DE1C4B" w:rsidRPr="00DE1C4B" w:rsidRDefault="00DE1C4B" w:rsidP="00DE1C4B">
      <w:pPr>
        <w:pStyle w:val="NoSpacing"/>
        <w:rPr>
          <w:sz w:val="24"/>
          <w:szCs w:val="24"/>
        </w:rPr>
      </w:pPr>
      <w:r w:rsidRPr="00DE1C4B">
        <w:rPr>
          <w:sz w:val="24"/>
          <w:szCs w:val="24"/>
        </w:rPr>
        <w:t>Solid   е популярен акроним, съдържащ инициалите  на 5 принципа на софтуерния дизайн: Single responsibility(Регламентирана Отговорност), Open/Closed , Interface segregation , Dependency inversion и Liskov substitution principle.</w:t>
      </w:r>
    </w:p>
    <w:p w:rsidR="00DE1C4B" w:rsidRPr="00DE1C4B" w:rsidRDefault="00DE1C4B" w:rsidP="00DE1C4B">
      <w:pPr>
        <w:pStyle w:val="NoSpacing"/>
        <w:rPr>
          <w:sz w:val="24"/>
          <w:szCs w:val="24"/>
        </w:rPr>
      </w:pPr>
    </w:p>
    <w:p w:rsidR="00DE1C4B" w:rsidRPr="00DE1C4B" w:rsidRDefault="00DE1C4B" w:rsidP="00DE1C4B">
      <w:pPr>
        <w:pStyle w:val="NoSpacing"/>
        <w:rPr>
          <w:sz w:val="24"/>
          <w:szCs w:val="24"/>
        </w:rPr>
      </w:pPr>
      <w:r w:rsidRPr="00DE1C4B">
        <w:rPr>
          <w:sz w:val="24"/>
          <w:szCs w:val="24"/>
        </w:rPr>
        <w:t>Open/closed принцип:</w:t>
      </w:r>
    </w:p>
    <w:p w:rsidR="00DE1C4B" w:rsidRPr="00DE1C4B" w:rsidRDefault="00DE1C4B" w:rsidP="00DE1C4B">
      <w:pPr>
        <w:pStyle w:val="NoSpacing"/>
        <w:rPr>
          <w:sz w:val="24"/>
          <w:szCs w:val="24"/>
        </w:rPr>
      </w:pPr>
    </w:p>
    <w:p w:rsidR="00DE1C4B" w:rsidRPr="00DE1C4B" w:rsidRDefault="00DE1C4B" w:rsidP="00DE1C4B">
      <w:pPr>
        <w:pStyle w:val="NoSpacing"/>
        <w:rPr>
          <w:sz w:val="24"/>
          <w:szCs w:val="24"/>
        </w:rPr>
      </w:pPr>
      <w:r w:rsidRPr="00DE1C4B">
        <w:rPr>
          <w:sz w:val="24"/>
          <w:szCs w:val="24"/>
        </w:rPr>
        <w:t>обектите(методи/функции/класове) Трябва да са отворени за разширяване, но затворени за модифициране.</w:t>
      </w:r>
    </w:p>
    <w:p w:rsidR="00DE1C4B" w:rsidRPr="00DE1C4B" w:rsidRDefault="00DE1C4B" w:rsidP="00DE1C4B">
      <w:pPr>
        <w:pStyle w:val="NoSpacing"/>
        <w:rPr>
          <w:sz w:val="24"/>
          <w:szCs w:val="24"/>
        </w:rPr>
      </w:pPr>
    </w:p>
    <w:p w:rsidR="00DE1C4B" w:rsidRPr="00DE1C4B" w:rsidRDefault="00DE1C4B" w:rsidP="00DE1C4B">
      <w:pPr>
        <w:pStyle w:val="NoSpacing"/>
        <w:rPr>
          <w:sz w:val="24"/>
          <w:szCs w:val="24"/>
        </w:rPr>
      </w:pPr>
      <w:r w:rsidRPr="00DE1C4B">
        <w:rPr>
          <w:sz w:val="24"/>
          <w:szCs w:val="24"/>
        </w:rPr>
        <w:t>Single Responsibility Principle:</w:t>
      </w:r>
    </w:p>
    <w:p w:rsidR="00DE1C4B" w:rsidRPr="00DE1C4B" w:rsidRDefault="00DE1C4B" w:rsidP="00DE1C4B">
      <w:pPr>
        <w:pStyle w:val="NoSpacing"/>
        <w:rPr>
          <w:sz w:val="24"/>
          <w:szCs w:val="24"/>
        </w:rPr>
      </w:pPr>
    </w:p>
    <w:p w:rsidR="00011794" w:rsidRPr="00DE1C4B" w:rsidRDefault="00DE1C4B" w:rsidP="00DE1C4B">
      <w:pPr>
        <w:pStyle w:val="NoSpacing"/>
        <w:rPr>
          <w:sz w:val="24"/>
          <w:szCs w:val="24"/>
        </w:rPr>
      </w:pPr>
      <w:r w:rsidRPr="00DE1C4B">
        <w:rPr>
          <w:sz w:val="24"/>
          <w:szCs w:val="24"/>
        </w:rPr>
        <w:t>Когато трябва да напишем клас , които да не променяме е да го напишем,така че да изпълнява само прави само 1 нещо.Принципът е не само да пишем малки класове и методи -  всеки клас трябва да съдържа определен набор от свързани функции.</w:t>
      </w:r>
    </w:p>
    <w:sectPr w:rsidR="00011794" w:rsidRPr="00DE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E1C4B"/>
    <w:rsid w:val="00011794"/>
    <w:rsid w:val="00D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1C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</cp:revision>
  <dcterms:created xsi:type="dcterms:W3CDTF">2012-02-01T17:02:00Z</dcterms:created>
  <dcterms:modified xsi:type="dcterms:W3CDTF">2012-02-01T17:02:00Z</dcterms:modified>
</cp:coreProperties>
</file>