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664" w:rsidRDefault="00F07664" w:rsidP="00F07664">
      <w:pPr>
        <w:pStyle w:val="NormalWeb"/>
        <w:shd w:val="clear" w:color="auto" w:fill="FFFFFF"/>
        <w:spacing w:before="96" w:beforeAutospacing="0" w:after="120" w:afterAutospacing="0" w:line="288" w:lineRule="atLeast"/>
        <w:jc w:val="center"/>
        <w:rPr>
          <w:rFonts w:asciiTheme="minorHAnsi" w:hAnsiTheme="minorHAnsi" w:cs="Cambria-Bold"/>
          <w:b/>
          <w:bCs/>
          <w:sz w:val="52"/>
          <w:szCs w:val="56"/>
          <w:u w:val="single"/>
        </w:rPr>
      </w:pPr>
      <w:r>
        <w:rPr>
          <w:rFonts w:ascii="Cambria-Bold" w:hAnsi="Cambria-Bold" w:cs="Cambria-Bold"/>
          <w:b/>
          <w:bCs/>
          <w:sz w:val="54"/>
          <w:szCs w:val="56"/>
          <w:u w:val="single"/>
        </w:rPr>
        <w:t>Технически университет –София</w:t>
      </w:r>
    </w:p>
    <w:p w:rsidR="00F07664" w:rsidRDefault="00F07664" w:rsidP="00F07664">
      <w:pPr>
        <w:pStyle w:val="NormalWeb"/>
        <w:shd w:val="clear" w:color="auto" w:fill="FFFFFF"/>
        <w:spacing w:before="96" w:beforeAutospacing="0" w:after="120" w:afterAutospacing="0" w:line="288" w:lineRule="atLeast"/>
        <w:jc w:val="center"/>
        <w:rPr>
          <w:rFonts w:asciiTheme="minorHAnsi" w:hAnsiTheme="minorHAnsi" w:cs="Arial"/>
          <w:b/>
          <w:bCs/>
          <w:color w:val="000000"/>
          <w:sz w:val="52"/>
          <w:szCs w:val="20"/>
        </w:rPr>
      </w:pPr>
    </w:p>
    <w:p w:rsidR="00F07664" w:rsidRDefault="00F07664" w:rsidP="00F07664">
      <w:pPr>
        <w:pStyle w:val="NormalWeb"/>
        <w:shd w:val="clear" w:color="auto" w:fill="FFFFFF"/>
        <w:spacing w:before="96" w:beforeAutospacing="0" w:after="120" w:afterAutospacing="0" w:line="288" w:lineRule="atLeast"/>
        <w:jc w:val="center"/>
        <w:rPr>
          <w:rFonts w:ascii="Arial" w:hAnsi="Arial" w:cs="Arial"/>
          <w:b/>
          <w:bCs/>
          <w:color w:val="000000"/>
          <w:sz w:val="20"/>
          <w:szCs w:val="20"/>
        </w:rPr>
      </w:pPr>
      <w:r>
        <w:rPr>
          <w:rFonts w:ascii="Arial" w:hAnsi="Arial" w:cs="Arial"/>
          <w:b/>
          <w:noProof/>
          <w:color w:val="000000"/>
          <w:sz w:val="20"/>
          <w:szCs w:val="20"/>
        </w:rPr>
        <w:drawing>
          <wp:inline distT="0" distB="0" distL="0" distR="0">
            <wp:extent cx="2524125" cy="2362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2362200"/>
                    </a:xfrm>
                    <a:prstGeom prst="rect">
                      <a:avLst/>
                    </a:prstGeom>
                    <a:noFill/>
                    <a:ln>
                      <a:noFill/>
                    </a:ln>
                  </pic:spPr>
                </pic:pic>
              </a:graphicData>
            </a:graphic>
          </wp:inline>
        </w:drawing>
      </w:r>
    </w:p>
    <w:p w:rsidR="00F07664" w:rsidRDefault="00F07664" w:rsidP="00F07664">
      <w:pPr>
        <w:pStyle w:val="NormalWeb"/>
        <w:shd w:val="clear" w:color="auto" w:fill="FFFFFF"/>
        <w:spacing w:before="96" w:beforeAutospacing="0" w:after="120" w:afterAutospacing="0" w:line="288" w:lineRule="atLeast"/>
        <w:rPr>
          <w:rFonts w:ascii="Arial" w:hAnsi="Arial" w:cs="Arial"/>
          <w:b/>
          <w:bCs/>
          <w:color w:val="000000"/>
          <w:sz w:val="20"/>
          <w:szCs w:val="20"/>
        </w:rPr>
      </w:pPr>
    </w:p>
    <w:p w:rsidR="00F07664" w:rsidRDefault="00F07664" w:rsidP="00F07664">
      <w:pPr>
        <w:pStyle w:val="NormalWeb"/>
        <w:shd w:val="clear" w:color="auto" w:fill="FFFFFF"/>
        <w:spacing w:before="96" w:beforeAutospacing="0" w:after="120" w:afterAutospacing="0" w:line="288" w:lineRule="atLeast"/>
        <w:jc w:val="center"/>
        <w:rPr>
          <w:rFonts w:ascii="Arial" w:hAnsi="Arial" w:cs="Arial"/>
          <w:b/>
          <w:bCs/>
          <w:color w:val="000000"/>
          <w:sz w:val="72"/>
          <w:szCs w:val="20"/>
        </w:rPr>
      </w:pPr>
      <w:r>
        <w:rPr>
          <w:rFonts w:ascii="Arial" w:hAnsi="Arial" w:cs="Arial"/>
          <w:b/>
          <w:bCs/>
          <w:color w:val="000000"/>
          <w:sz w:val="72"/>
          <w:szCs w:val="20"/>
        </w:rPr>
        <w:t>CRT дисплей</w:t>
      </w:r>
    </w:p>
    <w:p w:rsidR="00F07664" w:rsidRDefault="00F07664" w:rsidP="00F07664">
      <w:pPr>
        <w:autoSpaceDE w:val="0"/>
        <w:autoSpaceDN w:val="0"/>
        <w:adjustRightInd w:val="0"/>
        <w:spacing w:after="0" w:line="240" w:lineRule="auto"/>
        <w:rPr>
          <w:rFonts w:ascii="Arial" w:eastAsia="Times New Roman" w:hAnsi="Arial" w:cs="Arial"/>
          <w:b/>
          <w:bCs/>
          <w:color w:val="000000"/>
          <w:sz w:val="36"/>
          <w:szCs w:val="20"/>
          <w:lang w:eastAsia="bg-BG"/>
        </w:rPr>
      </w:pPr>
    </w:p>
    <w:p w:rsidR="00F07664" w:rsidRDefault="00F07664" w:rsidP="00F07664">
      <w:pPr>
        <w:autoSpaceDE w:val="0"/>
        <w:autoSpaceDN w:val="0"/>
        <w:adjustRightInd w:val="0"/>
        <w:spacing w:after="0" w:line="240" w:lineRule="auto"/>
        <w:rPr>
          <w:rFonts w:ascii="Arial" w:eastAsia="Times New Roman" w:hAnsi="Arial" w:cs="Arial"/>
          <w:b/>
          <w:bCs/>
          <w:color w:val="000000"/>
          <w:sz w:val="36"/>
          <w:szCs w:val="20"/>
          <w:u w:val="single"/>
          <w:lang w:eastAsia="bg-BG"/>
        </w:rPr>
      </w:pPr>
    </w:p>
    <w:p w:rsidR="00F07664" w:rsidRDefault="00F07664" w:rsidP="00F07664">
      <w:pPr>
        <w:autoSpaceDE w:val="0"/>
        <w:autoSpaceDN w:val="0"/>
        <w:adjustRightInd w:val="0"/>
        <w:spacing w:after="0" w:line="240" w:lineRule="auto"/>
        <w:rPr>
          <w:rFonts w:ascii="Arial" w:eastAsia="Times New Roman" w:hAnsi="Arial" w:cs="Arial"/>
          <w:b/>
          <w:bCs/>
          <w:color w:val="000000"/>
          <w:sz w:val="36"/>
          <w:szCs w:val="20"/>
          <w:u w:val="single"/>
          <w:lang w:eastAsia="bg-BG"/>
        </w:rPr>
      </w:pPr>
    </w:p>
    <w:p w:rsidR="00F07664" w:rsidRDefault="00F07664" w:rsidP="00F07664">
      <w:pPr>
        <w:autoSpaceDE w:val="0"/>
        <w:autoSpaceDN w:val="0"/>
        <w:adjustRightInd w:val="0"/>
        <w:spacing w:after="0" w:line="240" w:lineRule="auto"/>
        <w:rPr>
          <w:rFonts w:ascii="Arial" w:eastAsia="Times New Roman" w:hAnsi="Arial" w:cs="Arial"/>
          <w:b/>
          <w:bCs/>
          <w:color w:val="000000"/>
          <w:sz w:val="36"/>
          <w:szCs w:val="20"/>
          <w:u w:val="single"/>
          <w:lang w:eastAsia="bg-BG"/>
        </w:rPr>
      </w:pPr>
    </w:p>
    <w:p w:rsidR="00F07664" w:rsidRDefault="00F07664" w:rsidP="00F07664">
      <w:pPr>
        <w:autoSpaceDE w:val="0"/>
        <w:autoSpaceDN w:val="0"/>
        <w:adjustRightInd w:val="0"/>
        <w:spacing w:after="0" w:line="240" w:lineRule="auto"/>
        <w:rPr>
          <w:rFonts w:ascii="Arial" w:eastAsia="Times New Roman" w:hAnsi="Arial" w:cs="Arial"/>
          <w:b/>
          <w:bCs/>
          <w:color w:val="000000"/>
          <w:sz w:val="36"/>
          <w:szCs w:val="20"/>
          <w:u w:val="single"/>
          <w:lang w:eastAsia="bg-BG"/>
        </w:rPr>
      </w:pPr>
    </w:p>
    <w:p w:rsidR="00F07664" w:rsidRDefault="00F07664" w:rsidP="00F07664">
      <w:pPr>
        <w:autoSpaceDE w:val="0"/>
        <w:autoSpaceDN w:val="0"/>
        <w:adjustRightInd w:val="0"/>
        <w:spacing w:after="0" w:line="240" w:lineRule="auto"/>
        <w:rPr>
          <w:rFonts w:ascii="Arial" w:eastAsia="Times New Roman" w:hAnsi="Arial" w:cs="Arial"/>
          <w:b/>
          <w:bCs/>
          <w:color w:val="000000"/>
          <w:sz w:val="36"/>
          <w:szCs w:val="20"/>
          <w:u w:val="single"/>
          <w:lang w:eastAsia="bg-BG"/>
        </w:rPr>
      </w:pPr>
    </w:p>
    <w:p w:rsidR="00F07664" w:rsidRDefault="00F07664" w:rsidP="00F07664">
      <w:pPr>
        <w:autoSpaceDE w:val="0"/>
        <w:autoSpaceDN w:val="0"/>
        <w:adjustRightInd w:val="0"/>
        <w:spacing w:after="0" w:line="240" w:lineRule="auto"/>
        <w:rPr>
          <w:rFonts w:ascii="Arial" w:eastAsia="Times New Roman" w:hAnsi="Arial" w:cs="Arial"/>
          <w:b/>
          <w:bCs/>
          <w:color w:val="000000"/>
          <w:sz w:val="36"/>
          <w:szCs w:val="36"/>
          <w:u w:val="single"/>
          <w:lang w:eastAsia="bg-BG"/>
        </w:rPr>
      </w:pPr>
      <w:r>
        <w:rPr>
          <w:rFonts w:ascii="Arial" w:eastAsia="Times New Roman" w:hAnsi="Arial" w:cs="Arial"/>
          <w:b/>
          <w:bCs/>
          <w:color w:val="000000"/>
          <w:sz w:val="32"/>
          <w:szCs w:val="36"/>
          <w:u w:val="single"/>
          <w:lang w:eastAsia="bg-BG"/>
        </w:rPr>
        <w:t>Изготвили:</w:t>
      </w:r>
      <w:r>
        <w:rPr>
          <w:rFonts w:ascii="Arial" w:eastAsia="Times New Roman" w:hAnsi="Arial" w:cs="Arial"/>
          <w:b/>
          <w:bCs/>
          <w:color w:val="000000"/>
          <w:sz w:val="36"/>
          <w:szCs w:val="36"/>
          <w:u w:val="single"/>
          <w:lang w:eastAsia="bg-BG"/>
        </w:rPr>
        <w:br/>
      </w:r>
    </w:p>
    <w:p w:rsidR="00F07664" w:rsidRDefault="00F07664" w:rsidP="00F07664">
      <w:pPr>
        <w:autoSpaceDE w:val="0"/>
        <w:autoSpaceDN w:val="0"/>
        <w:adjustRightInd w:val="0"/>
        <w:spacing w:after="0" w:line="240" w:lineRule="auto"/>
        <w:rPr>
          <w:rFonts w:ascii="Arial" w:eastAsia="Times New Roman" w:hAnsi="Arial" w:cs="Arial"/>
          <w:b/>
          <w:bCs/>
          <w:color w:val="000000"/>
          <w:sz w:val="26"/>
          <w:szCs w:val="26"/>
          <w:lang w:eastAsia="bg-BG"/>
        </w:rPr>
      </w:pPr>
      <w:r>
        <w:rPr>
          <w:rFonts w:ascii="Arial" w:eastAsia="Times New Roman" w:hAnsi="Arial" w:cs="Arial"/>
          <w:b/>
          <w:bCs/>
          <w:color w:val="000000"/>
          <w:sz w:val="26"/>
          <w:szCs w:val="26"/>
          <w:lang w:eastAsia="bg-BG"/>
        </w:rPr>
        <w:t>Мирослав Христов Атанасов</w:t>
      </w:r>
      <w:r>
        <w:rPr>
          <w:rFonts w:ascii="Arial" w:eastAsia="Times New Roman" w:hAnsi="Arial" w:cs="Arial"/>
          <w:b/>
          <w:bCs/>
          <w:color w:val="000000"/>
          <w:sz w:val="26"/>
          <w:szCs w:val="26"/>
          <w:lang w:eastAsia="bg-BG"/>
        </w:rPr>
        <w:br/>
        <w:t>ФКСУ, Компютърни системи и технологии, гр.49, фак</w:t>
      </w:r>
      <w:r>
        <w:rPr>
          <w:rFonts w:ascii="Arial" w:eastAsia="Times New Roman" w:hAnsi="Arial" w:cs="Arial"/>
          <w:b/>
          <w:bCs/>
          <w:color w:val="000000"/>
          <w:sz w:val="26"/>
          <w:szCs w:val="26"/>
          <w:lang w:val="en-US" w:eastAsia="bg-BG"/>
        </w:rPr>
        <w:t>.</w:t>
      </w:r>
      <w:r>
        <w:rPr>
          <w:rFonts w:ascii="Arial" w:eastAsia="Times New Roman" w:hAnsi="Arial" w:cs="Arial"/>
          <w:b/>
          <w:bCs/>
          <w:color w:val="000000"/>
          <w:sz w:val="26"/>
          <w:szCs w:val="26"/>
          <w:lang w:eastAsia="bg-BG"/>
        </w:rPr>
        <w:t>№121211099</w:t>
      </w:r>
    </w:p>
    <w:p w:rsidR="00F07664" w:rsidRDefault="00F07664" w:rsidP="00F07664">
      <w:pPr>
        <w:autoSpaceDE w:val="0"/>
        <w:autoSpaceDN w:val="0"/>
        <w:adjustRightInd w:val="0"/>
        <w:spacing w:after="0" w:line="240" w:lineRule="auto"/>
        <w:rPr>
          <w:rFonts w:ascii="Arial" w:eastAsia="Times New Roman" w:hAnsi="Arial" w:cs="Arial"/>
          <w:b/>
          <w:bCs/>
          <w:color w:val="000000"/>
          <w:sz w:val="26"/>
          <w:szCs w:val="26"/>
          <w:lang w:eastAsia="bg-BG"/>
        </w:rPr>
      </w:pPr>
    </w:p>
    <w:p w:rsidR="00F07664" w:rsidRDefault="00F07664" w:rsidP="00F07664">
      <w:pPr>
        <w:autoSpaceDE w:val="0"/>
        <w:autoSpaceDN w:val="0"/>
        <w:adjustRightInd w:val="0"/>
        <w:spacing w:after="0" w:line="240" w:lineRule="auto"/>
        <w:rPr>
          <w:rFonts w:ascii="Arial" w:eastAsia="Times New Roman" w:hAnsi="Arial" w:cs="Arial"/>
          <w:b/>
          <w:bCs/>
          <w:color w:val="000000"/>
          <w:sz w:val="26"/>
          <w:szCs w:val="26"/>
          <w:lang w:eastAsia="bg-BG"/>
        </w:rPr>
      </w:pPr>
    </w:p>
    <w:p w:rsidR="00F07664" w:rsidRDefault="00F07664" w:rsidP="00F07664">
      <w:pPr>
        <w:autoSpaceDE w:val="0"/>
        <w:autoSpaceDN w:val="0"/>
        <w:adjustRightInd w:val="0"/>
        <w:spacing w:after="0" w:line="240" w:lineRule="auto"/>
        <w:rPr>
          <w:rFonts w:ascii="Arial" w:eastAsia="Times New Roman" w:hAnsi="Arial" w:cs="Arial"/>
          <w:b/>
          <w:bCs/>
          <w:color w:val="000000"/>
          <w:sz w:val="26"/>
          <w:szCs w:val="26"/>
          <w:lang w:val="en-US" w:eastAsia="bg-BG"/>
        </w:rPr>
      </w:pPr>
      <w:r>
        <w:rPr>
          <w:rFonts w:ascii="Arial" w:eastAsia="Times New Roman" w:hAnsi="Arial" w:cs="Arial"/>
          <w:b/>
          <w:bCs/>
          <w:color w:val="000000"/>
          <w:sz w:val="26"/>
          <w:szCs w:val="26"/>
          <w:lang w:eastAsia="bg-BG"/>
        </w:rPr>
        <w:t>Емил Лъчезаров Александров</w:t>
      </w:r>
    </w:p>
    <w:p w:rsidR="00F07664" w:rsidRDefault="00F07664" w:rsidP="00F07664">
      <w:pPr>
        <w:autoSpaceDE w:val="0"/>
        <w:autoSpaceDN w:val="0"/>
        <w:adjustRightInd w:val="0"/>
        <w:spacing w:after="0" w:line="240" w:lineRule="auto"/>
        <w:rPr>
          <w:rFonts w:ascii="Arial" w:eastAsia="Times New Roman" w:hAnsi="Arial" w:cs="Arial"/>
          <w:b/>
          <w:bCs/>
          <w:color w:val="000000"/>
          <w:sz w:val="26"/>
          <w:szCs w:val="26"/>
          <w:lang w:val="en-US" w:eastAsia="bg-BG"/>
        </w:rPr>
      </w:pPr>
      <w:r>
        <w:rPr>
          <w:rFonts w:ascii="Arial" w:eastAsia="Times New Roman" w:hAnsi="Arial" w:cs="Arial"/>
          <w:b/>
          <w:bCs/>
          <w:color w:val="000000"/>
          <w:sz w:val="26"/>
          <w:szCs w:val="26"/>
          <w:lang w:eastAsia="bg-BG"/>
        </w:rPr>
        <w:t>ФКСУ, Компютърни системи и технологии, гр.49, фак</w:t>
      </w:r>
      <w:r>
        <w:rPr>
          <w:rFonts w:ascii="Arial" w:eastAsia="Times New Roman" w:hAnsi="Arial" w:cs="Arial"/>
          <w:b/>
          <w:bCs/>
          <w:color w:val="000000"/>
          <w:sz w:val="26"/>
          <w:szCs w:val="26"/>
          <w:lang w:val="en-US" w:eastAsia="bg-BG"/>
        </w:rPr>
        <w:t>.</w:t>
      </w:r>
      <w:r>
        <w:rPr>
          <w:rFonts w:ascii="Arial" w:eastAsia="Times New Roman" w:hAnsi="Arial" w:cs="Arial"/>
          <w:b/>
          <w:bCs/>
          <w:color w:val="000000"/>
          <w:sz w:val="26"/>
          <w:szCs w:val="26"/>
          <w:lang w:eastAsia="bg-BG"/>
        </w:rPr>
        <w:t>№1212</w:t>
      </w:r>
      <w:r>
        <w:rPr>
          <w:rFonts w:ascii="Arial" w:eastAsia="Times New Roman" w:hAnsi="Arial" w:cs="Arial"/>
          <w:b/>
          <w:bCs/>
          <w:color w:val="000000"/>
          <w:sz w:val="26"/>
          <w:szCs w:val="26"/>
          <w:lang w:val="en-US" w:eastAsia="bg-BG"/>
        </w:rPr>
        <w:t>11025</w:t>
      </w:r>
    </w:p>
    <w:p w:rsidR="00F07664" w:rsidRDefault="00F07664" w:rsidP="00F07664">
      <w:pPr>
        <w:autoSpaceDE w:val="0"/>
        <w:autoSpaceDN w:val="0"/>
        <w:adjustRightInd w:val="0"/>
        <w:spacing w:after="0" w:line="240" w:lineRule="auto"/>
        <w:rPr>
          <w:rFonts w:ascii="TimesNewRomanPS-BoldMT" w:hAnsi="TimesNewRomanPS-BoldMT" w:cs="TimesNewRomanPS-BoldMT"/>
          <w:b/>
          <w:bCs/>
          <w:sz w:val="27"/>
          <w:szCs w:val="27"/>
        </w:rPr>
      </w:pPr>
    </w:p>
    <w:p w:rsidR="00F07664" w:rsidRDefault="00F07664" w:rsidP="00F07664">
      <w:pPr>
        <w:pStyle w:val="NormalWeb"/>
        <w:shd w:val="clear" w:color="auto" w:fill="FFFFFF"/>
        <w:spacing w:before="96" w:beforeAutospacing="0" w:after="120" w:afterAutospacing="0" w:line="288" w:lineRule="atLeast"/>
        <w:rPr>
          <w:rFonts w:ascii="Arial" w:hAnsi="Arial" w:cs="Arial"/>
          <w:b/>
          <w:bCs/>
          <w:color w:val="000000"/>
          <w:sz w:val="32"/>
          <w:szCs w:val="36"/>
          <w:u w:val="single"/>
        </w:rPr>
      </w:pPr>
    </w:p>
    <w:p w:rsidR="00F07664" w:rsidRDefault="00F07664" w:rsidP="00F07664">
      <w:pPr>
        <w:pStyle w:val="NormalWeb"/>
        <w:shd w:val="clear" w:color="auto" w:fill="FFFFFF"/>
        <w:spacing w:before="96" w:beforeAutospacing="0" w:after="120" w:afterAutospacing="0" w:line="288" w:lineRule="atLeast"/>
        <w:rPr>
          <w:rFonts w:ascii="Arial" w:hAnsi="Arial" w:cs="Arial"/>
          <w:b/>
          <w:bCs/>
          <w:color w:val="000000"/>
          <w:sz w:val="32"/>
          <w:szCs w:val="36"/>
          <w:u w:val="single"/>
        </w:rPr>
      </w:pPr>
    </w:p>
    <w:p w:rsidR="00F07664" w:rsidRDefault="00F07664" w:rsidP="00F07664">
      <w:pPr>
        <w:pStyle w:val="NormalWeb"/>
        <w:shd w:val="clear" w:color="auto" w:fill="FFFFFF"/>
        <w:spacing w:before="96" w:beforeAutospacing="0" w:after="120" w:afterAutospacing="0" w:line="288" w:lineRule="atLeast"/>
        <w:rPr>
          <w:rFonts w:ascii="Arial" w:hAnsi="Arial" w:cs="Arial"/>
          <w:b/>
          <w:bCs/>
          <w:color w:val="000000"/>
          <w:sz w:val="32"/>
          <w:szCs w:val="36"/>
          <w:u w:val="single"/>
          <w:lang w:val="en-US"/>
        </w:rPr>
      </w:pPr>
    </w:p>
    <w:p w:rsidR="00F07664" w:rsidRDefault="00F07664" w:rsidP="00F07664">
      <w:pPr>
        <w:pStyle w:val="NormalWeb"/>
        <w:shd w:val="clear" w:color="auto" w:fill="FFFFFF"/>
        <w:spacing w:before="96" w:beforeAutospacing="0" w:after="120" w:afterAutospacing="0" w:line="288" w:lineRule="atLeast"/>
        <w:rPr>
          <w:rFonts w:ascii="Arial" w:hAnsi="Arial" w:cs="Arial"/>
          <w:b/>
          <w:bCs/>
          <w:color w:val="000000"/>
          <w:sz w:val="36"/>
          <w:szCs w:val="20"/>
        </w:rPr>
      </w:pPr>
      <w:r>
        <w:rPr>
          <w:rFonts w:ascii="Arial" w:hAnsi="Arial" w:cs="Arial"/>
          <w:b/>
          <w:bCs/>
          <w:color w:val="000000"/>
          <w:sz w:val="32"/>
          <w:szCs w:val="36"/>
          <w:u w:val="single"/>
        </w:rPr>
        <w:t>Ръководител на проекта:</w:t>
      </w:r>
    </w:p>
    <w:p w:rsidR="00F07664" w:rsidRDefault="00F07664" w:rsidP="00F07664">
      <w:pPr>
        <w:pStyle w:val="NormalWeb"/>
        <w:shd w:val="clear" w:color="auto" w:fill="FFFFFF"/>
        <w:spacing w:before="96" w:beforeAutospacing="0" w:after="120" w:afterAutospacing="0" w:line="288" w:lineRule="atLeast"/>
        <w:rPr>
          <w:rFonts w:ascii="Arial" w:hAnsi="Arial" w:cs="Arial"/>
          <w:b/>
          <w:bCs/>
          <w:color w:val="000000"/>
          <w:sz w:val="26"/>
          <w:szCs w:val="26"/>
        </w:rPr>
      </w:pPr>
      <w:r>
        <w:rPr>
          <w:rFonts w:ascii="Arial" w:hAnsi="Arial" w:cs="Arial"/>
          <w:b/>
          <w:bCs/>
          <w:color w:val="000000"/>
          <w:sz w:val="26"/>
          <w:szCs w:val="26"/>
        </w:rPr>
        <w:t>Д-р инж. Сергей Стоянович Недев</w:t>
      </w:r>
    </w:p>
    <w:p w:rsidR="00F07664" w:rsidRDefault="00F07664" w:rsidP="00A9716D">
      <w:pPr>
        <w:autoSpaceDE w:val="0"/>
        <w:autoSpaceDN w:val="0"/>
        <w:adjustRightInd w:val="0"/>
        <w:spacing w:after="0" w:line="240" w:lineRule="auto"/>
        <w:rPr>
          <w:rFonts w:cs="LiberationSerif-Bold"/>
          <w:b/>
          <w:bCs/>
          <w:sz w:val="26"/>
          <w:szCs w:val="26"/>
          <w:lang w:val="en-US"/>
        </w:rPr>
      </w:pPr>
    </w:p>
    <w:p w:rsidR="00A9716D" w:rsidRDefault="00A9716D" w:rsidP="00A9716D">
      <w:pPr>
        <w:autoSpaceDE w:val="0"/>
        <w:autoSpaceDN w:val="0"/>
        <w:adjustRightInd w:val="0"/>
        <w:spacing w:after="0" w:line="240" w:lineRule="auto"/>
        <w:rPr>
          <w:rFonts w:cs="LiberationSerif-Bold"/>
          <w:bCs/>
          <w:sz w:val="26"/>
          <w:szCs w:val="26"/>
        </w:rPr>
      </w:pPr>
      <w:bookmarkStart w:id="0" w:name="_GoBack"/>
      <w:bookmarkEnd w:id="0"/>
      <w:r>
        <w:rPr>
          <w:rFonts w:cs="LiberationSerif-Bold"/>
          <w:b/>
          <w:bCs/>
          <w:sz w:val="26"/>
          <w:szCs w:val="26"/>
        </w:rPr>
        <w:lastRenderedPageBreak/>
        <w:t xml:space="preserve">Мониторът (дисплеят) </w:t>
      </w:r>
      <w:r>
        <w:rPr>
          <w:rFonts w:cs="LiberationSerif-Bold"/>
          <w:bCs/>
          <w:sz w:val="26"/>
          <w:szCs w:val="26"/>
        </w:rPr>
        <w:t>– осигурява интерфейс в системата човек – апаратура – човек. Преобразува цифрова или аналогова информация</w:t>
      </w:r>
      <w:r w:rsidR="00DA469C">
        <w:rPr>
          <w:rFonts w:cs="LiberationSerif-Bold"/>
          <w:bCs/>
          <w:sz w:val="26"/>
          <w:szCs w:val="26"/>
        </w:rPr>
        <w:t xml:space="preserve"> във видео изображение – графичн</w:t>
      </w:r>
      <w:r>
        <w:rPr>
          <w:rFonts w:cs="LiberationSerif-Bold"/>
          <w:bCs/>
          <w:sz w:val="26"/>
          <w:szCs w:val="26"/>
        </w:rPr>
        <w:t>а или буквено-цифрова информация за потребителя (</w:t>
      </w:r>
      <w:r>
        <w:rPr>
          <w:rFonts w:cs="LiberationSerif-Bold"/>
          <w:bCs/>
          <w:sz w:val="26"/>
          <w:szCs w:val="26"/>
          <w:lang w:val="en-US"/>
        </w:rPr>
        <w:t>user</w:t>
      </w:r>
      <w:r>
        <w:rPr>
          <w:rFonts w:cs="LiberationSerif-Bold"/>
          <w:bCs/>
          <w:sz w:val="26"/>
          <w:szCs w:val="26"/>
        </w:rPr>
        <w:t>)</w:t>
      </w:r>
      <w:r>
        <w:rPr>
          <w:rFonts w:cs="LiberationSerif-Bold"/>
          <w:bCs/>
          <w:sz w:val="26"/>
          <w:szCs w:val="26"/>
          <w:lang w:val="en-US"/>
        </w:rPr>
        <w:t xml:space="preserve">. </w:t>
      </w:r>
      <w:r>
        <w:rPr>
          <w:rFonts w:cs="LiberationSerif-Bold"/>
          <w:bCs/>
          <w:sz w:val="26"/>
          <w:szCs w:val="26"/>
        </w:rPr>
        <w:t xml:space="preserve">Термина </w:t>
      </w:r>
      <w:r>
        <w:rPr>
          <w:rFonts w:cs="LiberationSerif-Bold"/>
          <w:bCs/>
          <w:i/>
          <w:sz w:val="26"/>
          <w:szCs w:val="26"/>
        </w:rPr>
        <w:t xml:space="preserve">монитор </w:t>
      </w:r>
      <w:r>
        <w:rPr>
          <w:rFonts w:cs="LiberationSerif-Bold"/>
          <w:bCs/>
          <w:sz w:val="26"/>
          <w:szCs w:val="26"/>
        </w:rPr>
        <w:t>най-често се разбира, че това е изходното устройство на комп</w:t>
      </w:r>
      <w:r w:rsidR="00DA469C">
        <w:rPr>
          <w:rFonts w:cs="LiberationSerif-Bold"/>
          <w:bCs/>
          <w:sz w:val="26"/>
          <w:szCs w:val="26"/>
        </w:rPr>
        <w:t>ю</w:t>
      </w:r>
      <w:r>
        <w:rPr>
          <w:rFonts w:cs="LiberationSerif-Bold"/>
          <w:bCs/>
          <w:sz w:val="26"/>
          <w:szCs w:val="26"/>
        </w:rPr>
        <w:t>търа, осигуряващо моментално потвържден</w:t>
      </w:r>
      <w:r w:rsidR="00DA469C">
        <w:rPr>
          <w:rFonts w:cs="LiberationSerif-Bold"/>
          <w:bCs/>
          <w:sz w:val="26"/>
          <w:szCs w:val="26"/>
        </w:rPr>
        <w:t>и</w:t>
      </w:r>
      <w:r>
        <w:rPr>
          <w:rFonts w:cs="LiberationSerif-Bold"/>
          <w:bCs/>
          <w:sz w:val="26"/>
          <w:szCs w:val="26"/>
        </w:rPr>
        <w:t>е на това, което потребителя</w:t>
      </w:r>
      <w:r w:rsidR="00DA469C">
        <w:rPr>
          <w:rFonts w:cs="LiberationSerif-Bold"/>
          <w:bCs/>
          <w:sz w:val="26"/>
          <w:szCs w:val="26"/>
        </w:rPr>
        <w:t>т</w:t>
      </w:r>
      <w:r>
        <w:rPr>
          <w:rFonts w:cs="LiberationSerif-Bold"/>
          <w:bCs/>
          <w:sz w:val="26"/>
          <w:szCs w:val="26"/>
        </w:rPr>
        <w:t xml:space="preserve"> извършва чрез входните устройства (клавиатура, мишка и други входни устройства) като показва текст и (или) графика.</w:t>
      </w:r>
    </w:p>
    <w:p w:rsidR="00A9716D" w:rsidRDefault="00A9716D" w:rsidP="00A9716D">
      <w:pPr>
        <w:autoSpaceDE w:val="0"/>
        <w:autoSpaceDN w:val="0"/>
        <w:adjustRightInd w:val="0"/>
        <w:spacing w:after="0" w:line="240" w:lineRule="auto"/>
        <w:rPr>
          <w:rFonts w:cs="LiberationSerif-Bold"/>
          <w:bCs/>
          <w:sz w:val="26"/>
          <w:szCs w:val="26"/>
        </w:rPr>
      </w:pPr>
    </w:p>
    <w:p w:rsidR="00A9716D" w:rsidRPr="00EB5FEE" w:rsidRDefault="005E22AC" w:rsidP="00A9716D">
      <w:pPr>
        <w:autoSpaceDE w:val="0"/>
        <w:autoSpaceDN w:val="0"/>
        <w:adjustRightInd w:val="0"/>
        <w:spacing w:after="0" w:line="240" w:lineRule="auto"/>
        <w:rPr>
          <w:rFonts w:ascii="LiberationSerif" w:hAnsi="LiberationSerif" w:cs="LiberationSerif"/>
          <w:b/>
          <w:sz w:val="36"/>
          <w:szCs w:val="36"/>
          <w:u w:val="single"/>
        </w:rPr>
      </w:pPr>
      <w:r w:rsidRPr="00EB5FEE">
        <w:rPr>
          <w:rFonts w:ascii="LiberationSerif" w:hAnsi="LiberationSerif" w:cs="LiberationSerif"/>
          <w:b/>
          <w:sz w:val="36"/>
          <w:szCs w:val="36"/>
          <w:u w:val="single"/>
        </w:rPr>
        <w:t>Видове монитори:</w:t>
      </w:r>
    </w:p>
    <w:p w:rsidR="005E22AC" w:rsidRDefault="00353ECC" w:rsidP="00A9716D">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Мониторите могат да се класифицират по няколко основни критерии:</w:t>
      </w:r>
    </w:p>
    <w:p w:rsidR="00BE60EA" w:rsidRDefault="00BE60EA" w:rsidP="00A9716D">
      <w:pPr>
        <w:autoSpaceDE w:val="0"/>
        <w:autoSpaceDN w:val="0"/>
        <w:adjustRightInd w:val="0"/>
        <w:spacing w:after="0" w:line="240" w:lineRule="auto"/>
        <w:rPr>
          <w:rFonts w:ascii="LiberationSerif" w:hAnsi="LiberationSerif" w:cs="LiberationSerif"/>
          <w:sz w:val="26"/>
          <w:szCs w:val="26"/>
        </w:rPr>
      </w:pPr>
    </w:p>
    <w:p w:rsidR="00353ECC" w:rsidRPr="00BE60EA" w:rsidRDefault="00353ECC" w:rsidP="00353ECC">
      <w:pPr>
        <w:pStyle w:val="ListParagraph"/>
        <w:numPr>
          <w:ilvl w:val="0"/>
          <w:numId w:val="1"/>
        </w:numPr>
        <w:autoSpaceDE w:val="0"/>
        <w:autoSpaceDN w:val="0"/>
        <w:adjustRightInd w:val="0"/>
        <w:spacing w:after="0" w:line="240" w:lineRule="auto"/>
        <w:rPr>
          <w:rFonts w:ascii="LiberationSerif" w:hAnsi="LiberationSerif" w:cs="LiberationSerif"/>
          <w:i/>
          <w:sz w:val="26"/>
          <w:szCs w:val="26"/>
        </w:rPr>
      </w:pPr>
      <w:r w:rsidRPr="00BE60EA">
        <w:rPr>
          <w:rFonts w:ascii="LiberationSerif" w:hAnsi="LiberationSerif" w:cs="LiberationSerif"/>
          <w:i/>
          <w:sz w:val="26"/>
          <w:szCs w:val="26"/>
        </w:rPr>
        <w:t>В зависимост от индикаторното</w:t>
      </w:r>
      <w:r w:rsidR="00BE60EA" w:rsidRPr="00BE60EA">
        <w:rPr>
          <w:rFonts w:ascii="LiberationSerif" w:hAnsi="LiberationSerif" w:cs="LiberationSerif"/>
          <w:i/>
          <w:sz w:val="26"/>
          <w:szCs w:val="26"/>
        </w:rPr>
        <w:t xml:space="preserve"> устройство или технологията им:</w:t>
      </w:r>
    </w:p>
    <w:p w:rsidR="00353ECC" w:rsidRPr="00353ECC" w:rsidRDefault="00353ECC" w:rsidP="00353ECC">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sidRPr="00353ECC">
        <w:rPr>
          <w:rFonts w:cs="LiberationSerif"/>
          <w:b/>
          <w:sz w:val="26"/>
          <w:szCs w:val="26"/>
          <w:u w:val="single"/>
          <w:lang w:val="en-US"/>
        </w:rPr>
        <w:t>CRT</w:t>
      </w:r>
      <w:r>
        <w:rPr>
          <w:rFonts w:cs="LiberationSerif"/>
          <w:sz w:val="26"/>
          <w:szCs w:val="26"/>
          <w:lang w:val="en-US"/>
        </w:rPr>
        <w:t xml:space="preserve"> – </w:t>
      </w:r>
      <w:r w:rsidRPr="005C4050">
        <w:rPr>
          <w:rFonts w:cs="LiberationSerif"/>
          <w:b/>
          <w:sz w:val="26"/>
          <w:szCs w:val="26"/>
          <w:u w:val="single"/>
          <w:lang w:val="en-US"/>
        </w:rPr>
        <w:t>Cathode-Ray Tube</w:t>
      </w:r>
      <w:r>
        <w:rPr>
          <w:rFonts w:cs="LiberationSerif"/>
          <w:sz w:val="26"/>
          <w:szCs w:val="26"/>
          <w:lang w:val="en-US"/>
        </w:rPr>
        <w:t xml:space="preserve"> – </w:t>
      </w:r>
      <w:r>
        <w:rPr>
          <w:rFonts w:cs="LiberationSerif"/>
          <w:sz w:val="26"/>
          <w:szCs w:val="26"/>
        </w:rPr>
        <w:t>монитори с катодно лъчева тръба</w:t>
      </w:r>
    </w:p>
    <w:p w:rsidR="00353ECC" w:rsidRPr="00353ECC" w:rsidRDefault="00353ECC" w:rsidP="00353ECC">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sidRPr="00353ECC">
        <w:rPr>
          <w:rFonts w:cs="LiberationSerif"/>
          <w:b/>
          <w:sz w:val="26"/>
          <w:szCs w:val="26"/>
          <w:u w:val="single"/>
          <w:lang w:val="en-US"/>
        </w:rPr>
        <w:t>LCD</w:t>
      </w:r>
      <w:r>
        <w:rPr>
          <w:rFonts w:cs="LiberationSerif"/>
          <w:sz w:val="26"/>
          <w:szCs w:val="26"/>
          <w:lang w:val="en-US"/>
        </w:rPr>
        <w:t>–</w:t>
      </w:r>
      <w:r w:rsidRPr="005C4050">
        <w:rPr>
          <w:rFonts w:cs="LiberationSerif"/>
          <w:b/>
          <w:sz w:val="26"/>
          <w:szCs w:val="26"/>
          <w:u w:val="single"/>
          <w:lang w:val="en-US"/>
        </w:rPr>
        <w:t>Liquid Crystal Display</w:t>
      </w:r>
      <w:r>
        <w:rPr>
          <w:rFonts w:cs="LiberationSerif"/>
          <w:sz w:val="26"/>
          <w:szCs w:val="26"/>
          <w:lang w:val="en-US"/>
        </w:rPr>
        <w:t xml:space="preserve"> – </w:t>
      </w:r>
      <w:r>
        <w:rPr>
          <w:rFonts w:cs="LiberationSerif"/>
          <w:sz w:val="26"/>
          <w:szCs w:val="26"/>
        </w:rPr>
        <w:t>монитори с течни кристали</w:t>
      </w:r>
    </w:p>
    <w:p w:rsidR="00353ECC" w:rsidRPr="00353ECC" w:rsidRDefault="00353ECC" w:rsidP="00353ECC">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sidRPr="00353ECC">
        <w:rPr>
          <w:rFonts w:cs="LiberationSerif"/>
          <w:b/>
          <w:sz w:val="26"/>
          <w:szCs w:val="26"/>
          <w:u w:val="single"/>
          <w:lang w:val="en-US"/>
        </w:rPr>
        <w:t>LED</w:t>
      </w:r>
      <w:r>
        <w:rPr>
          <w:rFonts w:cs="LiberationSerif"/>
          <w:sz w:val="26"/>
          <w:szCs w:val="26"/>
          <w:lang w:val="en-US"/>
        </w:rPr>
        <w:t xml:space="preserve"> – </w:t>
      </w:r>
      <w:r w:rsidRPr="005C4050">
        <w:rPr>
          <w:rFonts w:cs="LiberationSerif"/>
          <w:b/>
          <w:sz w:val="26"/>
          <w:szCs w:val="26"/>
          <w:u w:val="single"/>
          <w:lang w:val="en-US"/>
        </w:rPr>
        <w:t>Light-Emitting Diode</w:t>
      </w:r>
      <w:r>
        <w:rPr>
          <w:rFonts w:cs="LiberationSerif"/>
          <w:sz w:val="26"/>
          <w:szCs w:val="26"/>
          <w:lang w:val="en-US"/>
        </w:rPr>
        <w:t xml:space="preserve"> – </w:t>
      </w:r>
      <w:r>
        <w:rPr>
          <w:rFonts w:cs="LiberationSerif"/>
          <w:sz w:val="26"/>
          <w:szCs w:val="26"/>
        </w:rPr>
        <w:t>монитори със светодиодна матрица (структура)</w:t>
      </w:r>
    </w:p>
    <w:p w:rsidR="00353ECC" w:rsidRPr="00353ECC" w:rsidRDefault="00353ECC" w:rsidP="00353ECC">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sidRPr="00353ECC">
        <w:rPr>
          <w:rFonts w:cs="LiberationSerif"/>
          <w:b/>
          <w:sz w:val="26"/>
          <w:szCs w:val="26"/>
          <w:u w:val="single"/>
          <w:lang w:val="en-US"/>
        </w:rPr>
        <w:t>PDP</w:t>
      </w:r>
      <w:r>
        <w:rPr>
          <w:rFonts w:cs="LiberationSerif"/>
          <w:sz w:val="26"/>
          <w:szCs w:val="26"/>
          <w:lang w:val="en-US"/>
        </w:rPr>
        <w:t xml:space="preserve">– </w:t>
      </w:r>
      <w:r w:rsidRPr="005C4050">
        <w:rPr>
          <w:rFonts w:cs="LiberationSerif"/>
          <w:b/>
          <w:sz w:val="26"/>
          <w:szCs w:val="26"/>
          <w:u w:val="single"/>
          <w:lang w:val="en-US"/>
        </w:rPr>
        <w:t>Plasma Display Panel</w:t>
      </w:r>
      <w:r>
        <w:rPr>
          <w:rFonts w:cs="LiberationSerif"/>
          <w:sz w:val="26"/>
          <w:szCs w:val="26"/>
          <w:lang w:val="en-US"/>
        </w:rPr>
        <w:t xml:space="preserve"> – </w:t>
      </w:r>
      <w:r>
        <w:rPr>
          <w:rFonts w:cs="LiberationSerif"/>
          <w:sz w:val="26"/>
          <w:szCs w:val="26"/>
        </w:rPr>
        <w:t>плазмени монитори</w:t>
      </w:r>
    </w:p>
    <w:p w:rsidR="00353ECC" w:rsidRPr="00353ECC" w:rsidRDefault="00353ECC" w:rsidP="00353ECC">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sidRPr="00353ECC">
        <w:rPr>
          <w:rFonts w:cs="LiberationSerif"/>
          <w:b/>
          <w:sz w:val="26"/>
          <w:szCs w:val="26"/>
          <w:u w:val="single"/>
          <w:lang w:val="en-US"/>
        </w:rPr>
        <w:t>PLAC</w:t>
      </w:r>
      <w:r>
        <w:rPr>
          <w:rFonts w:cs="LiberationSerif"/>
          <w:sz w:val="26"/>
          <w:szCs w:val="26"/>
          <w:lang w:val="en-US"/>
        </w:rPr>
        <w:t xml:space="preserve"> – </w:t>
      </w:r>
      <w:r w:rsidRPr="005C4050">
        <w:rPr>
          <w:rFonts w:cs="LiberationSerif"/>
          <w:b/>
          <w:sz w:val="26"/>
          <w:szCs w:val="26"/>
          <w:u w:val="single"/>
          <w:lang w:val="en-US"/>
        </w:rPr>
        <w:t>Plasma Addressed Liquid Crystal</w:t>
      </w:r>
      <w:r>
        <w:rPr>
          <w:rFonts w:cs="LiberationSerif"/>
          <w:sz w:val="26"/>
          <w:szCs w:val="26"/>
          <w:lang w:val="en-US"/>
        </w:rPr>
        <w:t xml:space="preserve"> – </w:t>
      </w:r>
      <w:r>
        <w:rPr>
          <w:rFonts w:cs="LiberationSerif"/>
          <w:sz w:val="26"/>
          <w:szCs w:val="26"/>
        </w:rPr>
        <w:t xml:space="preserve">плазмени </w:t>
      </w:r>
      <w:r>
        <w:rPr>
          <w:rFonts w:cs="LiberationSerif"/>
          <w:sz w:val="26"/>
          <w:szCs w:val="26"/>
          <w:lang w:val="en-US"/>
        </w:rPr>
        <w:t xml:space="preserve">LCD </w:t>
      </w:r>
      <w:r>
        <w:rPr>
          <w:rFonts w:cs="LiberationSerif"/>
          <w:sz w:val="26"/>
          <w:szCs w:val="26"/>
        </w:rPr>
        <w:t>монитори</w:t>
      </w:r>
    </w:p>
    <w:p w:rsidR="00353ECC" w:rsidRPr="00353ECC" w:rsidRDefault="00353ECC" w:rsidP="00353ECC">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sidRPr="00353ECC">
        <w:rPr>
          <w:rFonts w:cs="LiberationSerif"/>
          <w:b/>
          <w:sz w:val="26"/>
          <w:szCs w:val="26"/>
          <w:u w:val="single"/>
          <w:lang w:val="en-US"/>
        </w:rPr>
        <w:t>OLED</w:t>
      </w:r>
      <w:r>
        <w:rPr>
          <w:rFonts w:cs="LiberationSerif"/>
          <w:sz w:val="26"/>
          <w:szCs w:val="26"/>
          <w:lang w:val="en-US"/>
        </w:rPr>
        <w:t xml:space="preserve"> – </w:t>
      </w:r>
      <w:r w:rsidRPr="005C4050">
        <w:rPr>
          <w:rFonts w:cs="LiberationSerif"/>
          <w:b/>
          <w:sz w:val="26"/>
          <w:szCs w:val="26"/>
          <w:u w:val="single"/>
          <w:lang w:val="en-US"/>
        </w:rPr>
        <w:t xml:space="preserve">Organic Light Emitting </w:t>
      </w:r>
      <w:proofErr w:type="spellStart"/>
      <w:r w:rsidRPr="005C4050">
        <w:rPr>
          <w:rFonts w:cs="LiberationSerif"/>
          <w:b/>
          <w:sz w:val="26"/>
          <w:szCs w:val="26"/>
          <w:u w:val="single"/>
          <w:lang w:val="en-US"/>
        </w:rPr>
        <w:t>Diod</w:t>
      </w:r>
      <w:proofErr w:type="spellEnd"/>
      <w:r>
        <w:rPr>
          <w:rFonts w:cs="LiberationSerif"/>
          <w:sz w:val="26"/>
          <w:szCs w:val="26"/>
          <w:lang w:val="en-US"/>
        </w:rPr>
        <w:t xml:space="preserve"> – </w:t>
      </w:r>
      <w:r>
        <w:rPr>
          <w:rFonts w:cs="LiberationSerif"/>
          <w:sz w:val="26"/>
          <w:szCs w:val="26"/>
        </w:rPr>
        <w:t>монитори с органични светодиоди</w:t>
      </w:r>
    </w:p>
    <w:p w:rsidR="00353ECC" w:rsidRPr="00353ECC" w:rsidRDefault="00353ECC" w:rsidP="00353ECC">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sidRPr="00353ECC">
        <w:rPr>
          <w:rFonts w:cs="LiberationSerif"/>
          <w:b/>
          <w:sz w:val="26"/>
          <w:szCs w:val="26"/>
          <w:u w:val="single"/>
          <w:lang w:val="en-US"/>
        </w:rPr>
        <w:t>FED</w:t>
      </w:r>
      <w:r>
        <w:rPr>
          <w:rFonts w:cs="LiberationSerif"/>
          <w:sz w:val="26"/>
          <w:szCs w:val="26"/>
          <w:lang w:val="en-US"/>
        </w:rPr>
        <w:t xml:space="preserve"> – </w:t>
      </w:r>
      <w:r w:rsidRPr="005C4050">
        <w:rPr>
          <w:rFonts w:cs="LiberationSerif"/>
          <w:b/>
          <w:sz w:val="26"/>
          <w:szCs w:val="26"/>
          <w:u w:val="single"/>
          <w:lang w:val="en-US"/>
        </w:rPr>
        <w:t>Field Emission Display</w:t>
      </w:r>
      <w:r>
        <w:rPr>
          <w:rFonts w:cs="LiberationSerif"/>
          <w:sz w:val="26"/>
          <w:szCs w:val="26"/>
          <w:lang w:val="en-US"/>
        </w:rPr>
        <w:t xml:space="preserve"> – </w:t>
      </w:r>
      <w:r>
        <w:rPr>
          <w:rFonts w:cs="LiberationSerif"/>
          <w:sz w:val="26"/>
          <w:szCs w:val="26"/>
        </w:rPr>
        <w:t>монитори с „емисионно поле“</w:t>
      </w:r>
    </w:p>
    <w:p w:rsidR="00BE60EA" w:rsidRPr="00BE60EA" w:rsidRDefault="00353ECC" w:rsidP="00BE60EA">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sidRPr="00353ECC">
        <w:rPr>
          <w:rFonts w:cs="LiberationSerif"/>
          <w:b/>
          <w:sz w:val="26"/>
          <w:szCs w:val="26"/>
          <w:u w:val="single"/>
          <w:lang w:val="en-US"/>
        </w:rPr>
        <w:t>LEP</w:t>
      </w:r>
      <w:r w:rsidRPr="00353ECC">
        <w:rPr>
          <w:rFonts w:cs="LiberationSerif"/>
          <w:sz w:val="26"/>
          <w:szCs w:val="26"/>
        </w:rPr>
        <w:t xml:space="preserve"> – </w:t>
      </w:r>
      <w:r w:rsidRPr="005C4050">
        <w:rPr>
          <w:rFonts w:cs="LiberationSerif"/>
          <w:b/>
          <w:sz w:val="26"/>
          <w:szCs w:val="26"/>
          <w:u w:val="single"/>
          <w:lang w:val="en-US"/>
        </w:rPr>
        <w:t>Light Emission Plastics</w:t>
      </w:r>
      <w:r>
        <w:rPr>
          <w:rFonts w:cs="LiberationSerif"/>
          <w:sz w:val="26"/>
          <w:szCs w:val="26"/>
          <w:lang w:val="en-US"/>
        </w:rPr>
        <w:t xml:space="preserve"> – </w:t>
      </w:r>
      <w:r>
        <w:rPr>
          <w:rFonts w:cs="LiberationSerif"/>
          <w:sz w:val="26"/>
          <w:szCs w:val="26"/>
        </w:rPr>
        <w:t>монитори със светещи полимери</w:t>
      </w:r>
    </w:p>
    <w:p w:rsidR="00BE60EA" w:rsidRPr="00BE60EA" w:rsidRDefault="00BE60EA" w:rsidP="00BE60EA">
      <w:pPr>
        <w:pStyle w:val="ListParagraph"/>
        <w:autoSpaceDE w:val="0"/>
        <w:autoSpaceDN w:val="0"/>
        <w:adjustRightInd w:val="0"/>
        <w:spacing w:after="0" w:line="240" w:lineRule="auto"/>
        <w:ind w:left="1440"/>
        <w:rPr>
          <w:rFonts w:ascii="LiberationSerif" w:hAnsi="LiberationSerif" w:cs="LiberationSerif"/>
          <w:sz w:val="26"/>
          <w:szCs w:val="26"/>
        </w:rPr>
      </w:pPr>
    </w:p>
    <w:p w:rsidR="00353ECC" w:rsidRPr="00BE60EA" w:rsidRDefault="00353ECC" w:rsidP="00353ECC">
      <w:pPr>
        <w:pStyle w:val="ListParagraph"/>
        <w:numPr>
          <w:ilvl w:val="0"/>
          <w:numId w:val="1"/>
        </w:numPr>
        <w:autoSpaceDE w:val="0"/>
        <w:autoSpaceDN w:val="0"/>
        <w:adjustRightInd w:val="0"/>
        <w:spacing w:after="0" w:line="240" w:lineRule="auto"/>
        <w:rPr>
          <w:rFonts w:ascii="LiberationSerif" w:hAnsi="LiberationSerif" w:cs="LiberationSerif"/>
          <w:i/>
          <w:sz w:val="26"/>
          <w:szCs w:val="26"/>
        </w:rPr>
      </w:pPr>
      <w:r w:rsidRPr="00BE60EA">
        <w:rPr>
          <w:rFonts w:ascii="LiberationSerif" w:hAnsi="LiberationSerif" w:cs="LiberationSerif"/>
          <w:i/>
          <w:sz w:val="26"/>
          <w:szCs w:val="26"/>
        </w:rPr>
        <w:t>В зависимост от вида на изобразяваната информация:</w:t>
      </w:r>
    </w:p>
    <w:p w:rsidR="00353ECC" w:rsidRDefault="00353ECC" w:rsidP="00353ECC">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sidRPr="005C4050">
        <w:rPr>
          <w:rFonts w:ascii="LiberationSerif" w:hAnsi="LiberationSerif" w:cs="LiberationSerif"/>
          <w:b/>
          <w:sz w:val="26"/>
          <w:szCs w:val="26"/>
          <w:u w:val="single"/>
        </w:rPr>
        <w:t>Буквено-цифрови</w:t>
      </w:r>
      <w:r>
        <w:rPr>
          <w:rFonts w:ascii="LiberationSerif" w:hAnsi="LiberationSerif" w:cs="LiberationSerif"/>
          <w:sz w:val="26"/>
          <w:szCs w:val="26"/>
        </w:rPr>
        <w:t xml:space="preserve"> – те са предназначение за работа с буквена, цифрова и всякаква друга съпътстваща символна информация</w:t>
      </w:r>
    </w:p>
    <w:p w:rsidR="005C4050" w:rsidRDefault="005C4050" w:rsidP="00353ECC">
      <w:pPr>
        <w:pStyle w:val="ListParagraph"/>
        <w:numPr>
          <w:ilvl w:val="1"/>
          <w:numId w:val="1"/>
        </w:num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b/>
          <w:sz w:val="26"/>
          <w:szCs w:val="26"/>
          <w:u w:val="single"/>
        </w:rPr>
        <w:t>Графични</w:t>
      </w:r>
      <w:r>
        <w:rPr>
          <w:rFonts w:ascii="LiberationSerif" w:hAnsi="LiberationSerif" w:cs="LiberationSerif"/>
          <w:sz w:val="26"/>
          <w:szCs w:val="26"/>
        </w:rPr>
        <w:t xml:space="preserve"> – устройства за извеждане на в</w:t>
      </w:r>
      <w:r w:rsidR="00BE60EA">
        <w:rPr>
          <w:rFonts w:ascii="LiberationSerif" w:hAnsi="LiberationSerif" w:cs="LiberationSerif"/>
          <w:sz w:val="26"/>
          <w:szCs w:val="26"/>
        </w:rPr>
        <w:t>сякакъв вид графична информация.</w:t>
      </w:r>
    </w:p>
    <w:p w:rsidR="00BE60EA" w:rsidRDefault="00BE60EA" w:rsidP="00BE60EA">
      <w:pPr>
        <w:pStyle w:val="ListParagraph"/>
        <w:autoSpaceDE w:val="0"/>
        <w:autoSpaceDN w:val="0"/>
        <w:adjustRightInd w:val="0"/>
        <w:spacing w:after="0" w:line="240" w:lineRule="auto"/>
        <w:ind w:left="1440"/>
        <w:rPr>
          <w:rFonts w:ascii="LiberationSerif" w:hAnsi="LiberationSerif" w:cs="LiberationSerif"/>
          <w:sz w:val="26"/>
          <w:szCs w:val="26"/>
        </w:rPr>
      </w:pPr>
    </w:p>
    <w:p w:rsidR="00353ECC" w:rsidRPr="00BE60EA" w:rsidRDefault="005C4050" w:rsidP="005C4050">
      <w:pPr>
        <w:pStyle w:val="ListParagraph"/>
        <w:numPr>
          <w:ilvl w:val="0"/>
          <w:numId w:val="3"/>
        </w:numPr>
        <w:autoSpaceDE w:val="0"/>
        <w:autoSpaceDN w:val="0"/>
        <w:adjustRightInd w:val="0"/>
        <w:spacing w:after="0" w:line="240" w:lineRule="auto"/>
        <w:rPr>
          <w:rFonts w:ascii="LiberationSerif" w:hAnsi="LiberationSerif" w:cs="LiberationSerif"/>
          <w:i/>
          <w:sz w:val="26"/>
          <w:szCs w:val="26"/>
        </w:rPr>
      </w:pPr>
      <w:r w:rsidRPr="00BE60EA">
        <w:rPr>
          <w:rFonts w:ascii="LiberationSerif" w:hAnsi="LiberationSerif" w:cs="LiberationSerif"/>
          <w:i/>
          <w:sz w:val="26"/>
          <w:szCs w:val="26"/>
        </w:rPr>
        <w:t>В зависимост от начина на изграждане на изображението:</w:t>
      </w:r>
    </w:p>
    <w:p w:rsidR="005C4050" w:rsidRPr="005C4050" w:rsidRDefault="005C4050" w:rsidP="005C4050">
      <w:pPr>
        <w:pStyle w:val="ListParagraph"/>
        <w:numPr>
          <w:ilvl w:val="1"/>
          <w:numId w:val="3"/>
        </w:numPr>
        <w:autoSpaceDE w:val="0"/>
        <w:autoSpaceDN w:val="0"/>
        <w:adjustRightInd w:val="0"/>
        <w:spacing w:after="0" w:line="240" w:lineRule="auto"/>
        <w:rPr>
          <w:rFonts w:ascii="LiberationSerif" w:hAnsi="LiberationSerif" w:cs="LiberationSerif"/>
          <w:b/>
          <w:sz w:val="26"/>
          <w:szCs w:val="26"/>
          <w:u w:val="single"/>
        </w:rPr>
      </w:pPr>
      <w:r w:rsidRPr="005C4050">
        <w:rPr>
          <w:rFonts w:ascii="LiberationSerif" w:hAnsi="LiberationSerif" w:cs="LiberationSerif"/>
          <w:b/>
          <w:sz w:val="26"/>
          <w:szCs w:val="26"/>
          <w:u w:val="single"/>
        </w:rPr>
        <w:t>Растерни</w:t>
      </w:r>
      <w:r w:rsidRPr="005C4050">
        <w:rPr>
          <w:sz w:val="26"/>
          <w:szCs w:val="26"/>
        </w:rPr>
        <w:t xml:space="preserve"> - изображението се създава по пътя на изменение на яркостта на изобразяващата точка в зададени моменти от времето при равномерното и движение по постоянна траектория</w:t>
      </w:r>
    </w:p>
    <w:p w:rsidR="005C4050" w:rsidRPr="00BE60EA" w:rsidRDefault="005C4050" w:rsidP="005C4050">
      <w:pPr>
        <w:pStyle w:val="ListParagraph"/>
        <w:numPr>
          <w:ilvl w:val="1"/>
          <w:numId w:val="3"/>
        </w:numPr>
        <w:autoSpaceDE w:val="0"/>
        <w:autoSpaceDN w:val="0"/>
        <w:adjustRightInd w:val="0"/>
        <w:spacing w:after="0" w:line="240" w:lineRule="auto"/>
        <w:rPr>
          <w:rFonts w:ascii="LiberationSerif" w:hAnsi="LiberationSerif" w:cs="LiberationSerif"/>
          <w:b/>
          <w:sz w:val="26"/>
          <w:szCs w:val="26"/>
          <w:u w:val="single"/>
        </w:rPr>
      </w:pPr>
      <w:r>
        <w:rPr>
          <w:rFonts w:ascii="LiberationSerif" w:hAnsi="LiberationSerif" w:cs="LiberationSerif"/>
          <w:b/>
          <w:sz w:val="26"/>
          <w:szCs w:val="26"/>
          <w:u w:val="single"/>
        </w:rPr>
        <w:t xml:space="preserve">Векторни </w:t>
      </w:r>
      <w:r w:rsidR="00DA469C">
        <w:rPr>
          <w:rFonts w:ascii="LiberationSerif" w:hAnsi="LiberationSerif" w:cs="LiberationSerif"/>
          <w:sz w:val="26"/>
          <w:szCs w:val="26"/>
        </w:rPr>
        <w:t>– дисплеи</w:t>
      </w:r>
      <w:r>
        <w:rPr>
          <w:rFonts w:ascii="LiberationSerif" w:hAnsi="LiberationSerif" w:cs="LiberationSerif"/>
          <w:sz w:val="26"/>
          <w:szCs w:val="26"/>
        </w:rPr>
        <w:t xml:space="preserve"> (монитори) с произволна координатна развивка – изображението се образува от съвкупността графични елементи (точки, окръжности, знаци, дъги, вектори и т.н.), задавани на екрана по координатен сно</w:t>
      </w:r>
      <w:r w:rsidR="00DA469C">
        <w:rPr>
          <w:rFonts w:ascii="LiberationSerif" w:hAnsi="LiberationSerif" w:cs="LiberationSerif"/>
          <w:sz w:val="26"/>
          <w:szCs w:val="26"/>
        </w:rPr>
        <w:t>п</w:t>
      </w:r>
    </w:p>
    <w:p w:rsidR="00BE60EA" w:rsidRPr="005C4050" w:rsidRDefault="00BE60EA" w:rsidP="00BE60EA">
      <w:pPr>
        <w:pStyle w:val="ListParagraph"/>
        <w:autoSpaceDE w:val="0"/>
        <w:autoSpaceDN w:val="0"/>
        <w:adjustRightInd w:val="0"/>
        <w:spacing w:after="0" w:line="240" w:lineRule="auto"/>
        <w:ind w:left="1440"/>
        <w:rPr>
          <w:rFonts w:ascii="LiberationSerif" w:hAnsi="LiberationSerif" w:cs="LiberationSerif"/>
          <w:b/>
          <w:sz w:val="26"/>
          <w:szCs w:val="26"/>
          <w:u w:val="single"/>
        </w:rPr>
      </w:pPr>
    </w:p>
    <w:p w:rsidR="00353ECC" w:rsidRPr="00BE60EA" w:rsidRDefault="005C4050" w:rsidP="005C4050">
      <w:pPr>
        <w:pStyle w:val="ListParagraph"/>
        <w:numPr>
          <w:ilvl w:val="0"/>
          <w:numId w:val="3"/>
        </w:numPr>
        <w:autoSpaceDE w:val="0"/>
        <w:autoSpaceDN w:val="0"/>
        <w:adjustRightInd w:val="0"/>
        <w:spacing w:after="0" w:line="240" w:lineRule="auto"/>
        <w:rPr>
          <w:rFonts w:eastAsia="OpenSymbol" w:cs="OpenSymbol"/>
          <w:i/>
          <w:sz w:val="24"/>
          <w:szCs w:val="24"/>
        </w:rPr>
      </w:pPr>
      <w:r w:rsidRPr="00BE60EA">
        <w:rPr>
          <w:rFonts w:eastAsia="OpenSymbol" w:cs="OpenSymbol"/>
          <w:i/>
          <w:sz w:val="26"/>
          <w:szCs w:val="26"/>
        </w:rPr>
        <w:t>В зависимост от размерността на изобраяваната информация</w:t>
      </w:r>
    </w:p>
    <w:p w:rsidR="005C4050" w:rsidRPr="005C4050" w:rsidRDefault="005C4050" w:rsidP="005C4050">
      <w:pPr>
        <w:pStyle w:val="ListParagraph"/>
        <w:numPr>
          <w:ilvl w:val="1"/>
          <w:numId w:val="3"/>
        </w:numPr>
        <w:autoSpaceDE w:val="0"/>
        <w:autoSpaceDN w:val="0"/>
        <w:adjustRightInd w:val="0"/>
        <w:spacing w:after="0" w:line="240" w:lineRule="auto"/>
        <w:rPr>
          <w:rFonts w:eastAsia="OpenSymbol" w:cs="OpenSymbol"/>
          <w:sz w:val="24"/>
          <w:szCs w:val="24"/>
        </w:rPr>
      </w:pPr>
      <w:r>
        <w:rPr>
          <w:rFonts w:eastAsia="OpenSymbol" w:cs="OpenSymbol"/>
          <w:sz w:val="26"/>
          <w:szCs w:val="26"/>
        </w:rPr>
        <w:t>Двуизмерни</w:t>
      </w:r>
    </w:p>
    <w:p w:rsidR="005C4050" w:rsidRPr="00BE60EA" w:rsidRDefault="005C4050" w:rsidP="005C4050">
      <w:pPr>
        <w:pStyle w:val="ListParagraph"/>
        <w:numPr>
          <w:ilvl w:val="1"/>
          <w:numId w:val="3"/>
        </w:numPr>
        <w:autoSpaceDE w:val="0"/>
        <w:autoSpaceDN w:val="0"/>
        <w:adjustRightInd w:val="0"/>
        <w:spacing w:after="0" w:line="240" w:lineRule="auto"/>
        <w:rPr>
          <w:rFonts w:eastAsia="OpenSymbol" w:cs="OpenSymbol"/>
          <w:sz w:val="24"/>
          <w:szCs w:val="24"/>
        </w:rPr>
      </w:pPr>
      <w:r>
        <w:rPr>
          <w:rFonts w:eastAsia="OpenSymbol" w:cs="OpenSymbol"/>
          <w:sz w:val="26"/>
          <w:szCs w:val="26"/>
        </w:rPr>
        <w:t>Пространствени</w:t>
      </w:r>
    </w:p>
    <w:p w:rsidR="00BE60EA" w:rsidRPr="005C4050" w:rsidRDefault="00BE60EA" w:rsidP="00BE60EA">
      <w:pPr>
        <w:pStyle w:val="ListParagraph"/>
        <w:autoSpaceDE w:val="0"/>
        <w:autoSpaceDN w:val="0"/>
        <w:adjustRightInd w:val="0"/>
        <w:spacing w:after="0" w:line="240" w:lineRule="auto"/>
        <w:ind w:left="1440"/>
        <w:rPr>
          <w:rFonts w:eastAsia="OpenSymbol" w:cs="OpenSymbol"/>
          <w:sz w:val="24"/>
          <w:szCs w:val="24"/>
        </w:rPr>
      </w:pPr>
    </w:p>
    <w:p w:rsidR="005C4050" w:rsidRPr="00BE60EA" w:rsidRDefault="005C4050" w:rsidP="005C4050">
      <w:pPr>
        <w:pStyle w:val="ListParagraph"/>
        <w:numPr>
          <w:ilvl w:val="0"/>
          <w:numId w:val="4"/>
        </w:numPr>
        <w:autoSpaceDE w:val="0"/>
        <w:autoSpaceDN w:val="0"/>
        <w:adjustRightInd w:val="0"/>
        <w:spacing w:after="0" w:line="240" w:lineRule="auto"/>
        <w:rPr>
          <w:rFonts w:eastAsia="OpenSymbol" w:cs="OpenSymbol"/>
          <w:i/>
          <w:sz w:val="24"/>
          <w:szCs w:val="24"/>
        </w:rPr>
      </w:pPr>
      <w:r w:rsidRPr="00BE60EA">
        <w:rPr>
          <w:rFonts w:eastAsia="OpenSymbol" w:cs="OpenSymbol"/>
          <w:i/>
          <w:sz w:val="26"/>
          <w:szCs w:val="26"/>
        </w:rPr>
        <w:t>В зависимост от нивото на интелектуалност</w:t>
      </w:r>
    </w:p>
    <w:p w:rsidR="005C4050" w:rsidRPr="00BE60EA" w:rsidRDefault="005C4050" w:rsidP="005C4050">
      <w:pPr>
        <w:pStyle w:val="ListParagraph"/>
        <w:numPr>
          <w:ilvl w:val="1"/>
          <w:numId w:val="4"/>
        </w:numPr>
        <w:autoSpaceDE w:val="0"/>
        <w:autoSpaceDN w:val="0"/>
        <w:adjustRightInd w:val="0"/>
        <w:spacing w:after="0" w:line="240" w:lineRule="auto"/>
        <w:rPr>
          <w:rFonts w:eastAsia="OpenSymbol" w:cs="OpenSymbol"/>
          <w:sz w:val="24"/>
          <w:szCs w:val="24"/>
        </w:rPr>
      </w:pPr>
      <w:r w:rsidRPr="00BE60EA">
        <w:rPr>
          <w:rFonts w:eastAsia="OpenSymbol" w:cs="OpenSymbol"/>
          <w:b/>
          <w:sz w:val="26"/>
          <w:szCs w:val="26"/>
          <w:u w:val="single"/>
        </w:rPr>
        <w:t>Обикновенни</w:t>
      </w:r>
      <w:r>
        <w:rPr>
          <w:rFonts w:eastAsia="OpenSymbol" w:cs="OpenSymbol"/>
          <w:sz w:val="26"/>
          <w:szCs w:val="26"/>
        </w:rPr>
        <w:t xml:space="preserve"> – апаратно се реализират ограничен набор от функции</w:t>
      </w:r>
      <w:r w:rsidR="00BE60EA">
        <w:rPr>
          <w:rFonts w:eastAsia="OpenSymbol" w:cs="OpenSymbol"/>
          <w:sz w:val="26"/>
          <w:szCs w:val="26"/>
        </w:rPr>
        <w:t xml:space="preserve"> по изобразяване, съхранение, редактиране и входно-изходни операции с данни.</w:t>
      </w:r>
    </w:p>
    <w:p w:rsidR="00BE60EA" w:rsidRDefault="00BE60EA" w:rsidP="005C4050">
      <w:pPr>
        <w:pStyle w:val="ListParagraph"/>
        <w:numPr>
          <w:ilvl w:val="1"/>
          <w:numId w:val="4"/>
        </w:numPr>
        <w:autoSpaceDE w:val="0"/>
        <w:autoSpaceDN w:val="0"/>
        <w:adjustRightInd w:val="0"/>
        <w:spacing w:after="0" w:line="240" w:lineRule="auto"/>
        <w:rPr>
          <w:rFonts w:eastAsia="OpenSymbol" w:cs="OpenSymbol"/>
          <w:sz w:val="26"/>
          <w:szCs w:val="26"/>
        </w:rPr>
      </w:pPr>
      <w:r w:rsidRPr="00BE60EA">
        <w:rPr>
          <w:rFonts w:eastAsia="OpenSymbol" w:cs="OpenSymbol"/>
          <w:b/>
          <w:sz w:val="26"/>
          <w:szCs w:val="26"/>
          <w:u w:val="single"/>
        </w:rPr>
        <w:t>Микропрограмируеми</w:t>
      </w:r>
      <w:r w:rsidRPr="00BE60EA">
        <w:rPr>
          <w:rFonts w:eastAsia="OpenSymbol" w:cs="OpenSymbol"/>
          <w:sz w:val="26"/>
          <w:szCs w:val="26"/>
        </w:rPr>
        <w:t xml:space="preserve"> – позволява гъ</w:t>
      </w:r>
      <w:r w:rsidR="00DA469C">
        <w:rPr>
          <w:rFonts w:eastAsia="OpenSymbol" w:cs="OpenSymbol"/>
          <w:sz w:val="26"/>
          <w:szCs w:val="26"/>
        </w:rPr>
        <w:t>вкаво да се изменя и разширява н</w:t>
      </w:r>
      <w:r w:rsidRPr="00BE60EA">
        <w:rPr>
          <w:rFonts w:eastAsia="OpenSymbol" w:cs="OpenSymbol"/>
          <w:sz w:val="26"/>
          <w:szCs w:val="26"/>
        </w:rPr>
        <w:t>аборът от функции, а така също да се проведе несложна предварителна обработка на данните</w:t>
      </w:r>
    </w:p>
    <w:p w:rsidR="00BE60EA" w:rsidRPr="00BE60EA" w:rsidRDefault="00BE60EA" w:rsidP="005C4050">
      <w:pPr>
        <w:pStyle w:val="ListParagraph"/>
        <w:numPr>
          <w:ilvl w:val="1"/>
          <w:numId w:val="4"/>
        </w:numPr>
        <w:autoSpaceDE w:val="0"/>
        <w:autoSpaceDN w:val="0"/>
        <w:adjustRightInd w:val="0"/>
        <w:spacing w:after="0" w:line="240" w:lineRule="auto"/>
        <w:rPr>
          <w:rFonts w:eastAsia="OpenSymbol" w:cs="OpenSymbol"/>
          <w:sz w:val="26"/>
          <w:szCs w:val="26"/>
        </w:rPr>
      </w:pPr>
      <w:r>
        <w:rPr>
          <w:rFonts w:eastAsia="OpenSymbol" w:cs="OpenSymbol"/>
          <w:b/>
          <w:sz w:val="26"/>
          <w:szCs w:val="26"/>
          <w:u w:val="single"/>
        </w:rPr>
        <w:t>Интелигентни</w:t>
      </w:r>
      <w:r>
        <w:rPr>
          <w:rFonts w:eastAsia="OpenSymbol" w:cs="OpenSymbol"/>
          <w:sz w:val="26"/>
          <w:szCs w:val="26"/>
        </w:rPr>
        <w:t xml:space="preserve"> – съдържа процесор, оперативно непостоянно запаметяващо устройство, постоянно запаметяващо устройство, външна памет, устройства за вход-изход и позволява широк набор от функции за обработка и изобразяване на всякакъв вид данни. </w:t>
      </w:r>
    </w:p>
    <w:p w:rsidR="0041353B" w:rsidRDefault="00F95D54" w:rsidP="00F95D54">
      <w:pPr>
        <w:jc w:val="center"/>
      </w:pPr>
      <w:r>
        <w:rPr>
          <w:noProof/>
          <w:lang w:eastAsia="bg-BG"/>
        </w:rPr>
        <w:lastRenderedPageBreak/>
        <w:drawing>
          <wp:inline distT="0" distB="0" distL="0" distR="0">
            <wp:extent cx="6881469" cy="3857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1469" cy="3857625"/>
                    </a:xfrm>
                    <a:prstGeom prst="rect">
                      <a:avLst/>
                    </a:prstGeom>
                    <a:noFill/>
                    <a:ln>
                      <a:noFill/>
                    </a:ln>
                  </pic:spPr>
                </pic:pic>
              </a:graphicData>
            </a:graphic>
          </wp:inline>
        </w:drawing>
      </w:r>
    </w:p>
    <w:p w:rsidR="00F95D54" w:rsidRPr="00F95D54" w:rsidRDefault="00F95D54" w:rsidP="00F95D54">
      <w:pPr>
        <w:pStyle w:val="ListParagraph"/>
        <w:autoSpaceDE w:val="0"/>
        <w:autoSpaceDN w:val="0"/>
        <w:adjustRightInd w:val="0"/>
        <w:spacing w:after="0" w:line="240" w:lineRule="auto"/>
        <w:jc w:val="center"/>
        <w:rPr>
          <w:rFonts w:ascii="LiberationSerif-Italic" w:hAnsi="LiberationSerif-Italic" w:cs="LiberationSerif-Italic"/>
          <w:i/>
          <w:iCs/>
          <w:sz w:val="24"/>
          <w:szCs w:val="24"/>
          <w:u w:val="single"/>
        </w:rPr>
      </w:pPr>
      <w:r w:rsidRPr="00F95D54">
        <w:rPr>
          <w:rFonts w:ascii="LiberationSerif-Italic" w:hAnsi="LiberationSerif-Italic" w:cs="LiberationSerif-Italic"/>
          <w:i/>
          <w:iCs/>
          <w:sz w:val="24"/>
          <w:szCs w:val="24"/>
          <w:u w:val="single"/>
        </w:rPr>
        <w:t>Фиг. 1 Класификация на мониторите</w:t>
      </w:r>
    </w:p>
    <w:p w:rsidR="00495A84" w:rsidRDefault="00495A84" w:rsidP="00495A84">
      <w:pPr>
        <w:autoSpaceDE w:val="0"/>
        <w:autoSpaceDN w:val="0"/>
        <w:adjustRightInd w:val="0"/>
        <w:spacing w:after="0" w:line="240" w:lineRule="auto"/>
        <w:rPr>
          <w:sz w:val="26"/>
          <w:szCs w:val="26"/>
        </w:rPr>
      </w:pPr>
    </w:p>
    <w:p w:rsidR="00495A84" w:rsidRDefault="00495A84" w:rsidP="00495A84">
      <w:pPr>
        <w:autoSpaceDE w:val="0"/>
        <w:autoSpaceDN w:val="0"/>
        <w:adjustRightInd w:val="0"/>
        <w:spacing w:after="0" w:line="240" w:lineRule="auto"/>
        <w:rPr>
          <w:sz w:val="26"/>
          <w:szCs w:val="26"/>
        </w:rPr>
      </w:pPr>
    </w:p>
    <w:p w:rsidR="00495A84" w:rsidRDefault="00495A84" w:rsidP="00495A84">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Доскоро повечето дисплеи за настолен компютър използваха катодно лъчева тръба</w:t>
      </w:r>
    </w:p>
    <w:p w:rsidR="00495A84" w:rsidRDefault="00495A84" w:rsidP="00495A84">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w:t>
      </w:r>
      <w:r w:rsidRPr="00495A84">
        <w:rPr>
          <w:rFonts w:ascii="LiberationSerif" w:hAnsi="LiberationSerif" w:cs="LiberationSerif"/>
          <w:sz w:val="26"/>
          <w:szCs w:val="26"/>
          <w:u w:val="single"/>
        </w:rPr>
        <w:t xml:space="preserve">cathode ray </w:t>
      </w:r>
      <w:r w:rsidRPr="00A2628C">
        <w:rPr>
          <w:rFonts w:ascii="LiberationSerif" w:hAnsi="LiberationSerif" w:cs="LiberationSerif"/>
          <w:sz w:val="26"/>
          <w:szCs w:val="26"/>
          <w:u w:val="single"/>
        </w:rPr>
        <w:t xml:space="preserve">tube - </w:t>
      </w:r>
      <w:r w:rsidRPr="00A2628C">
        <w:rPr>
          <w:rFonts w:ascii="LiberationSerif-Bold" w:hAnsi="LiberationSerif-Bold" w:cs="LiberationSerif-Bold"/>
          <w:b/>
          <w:bCs/>
          <w:sz w:val="26"/>
          <w:szCs w:val="26"/>
          <w:u w:val="single"/>
        </w:rPr>
        <w:t>C</w:t>
      </w:r>
      <w:r w:rsidRPr="00495A84">
        <w:rPr>
          <w:rFonts w:ascii="LiberationSerif-Bold" w:hAnsi="LiberationSerif-Bold" w:cs="LiberationSerif-Bold"/>
          <w:b/>
          <w:bCs/>
          <w:sz w:val="26"/>
          <w:szCs w:val="26"/>
          <w:u w:val="single"/>
        </w:rPr>
        <w:t>RT</w:t>
      </w:r>
      <w:r>
        <w:rPr>
          <w:rFonts w:ascii="LiberationSerif" w:hAnsi="LiberationSerif" w:cs="LiberationSerif"/>
          <w:sz w:val="26"/>
          <w:szCs w:val="26"/>
        </w:rPr>
        <w:t>), докато портативните компютърни устройства като лаптопи, ноутбуци, камери и телефони използват монитори с течни кристали (</w:t>
      </w:r>
      <w:r w:rsidRPr="00A2628C">
        <w:rPr>
          <w:rFonts w:ascii="LiberationSerif" w:hAnsi="LiberationSerif" w:cs="LiberationSerif"/>
          <w:sz w:val="26"/>
          <w:szCs w:val="26"/>
          <w:u w:val="single"/>
        </w:rPr>
        <w:t xml:space="preserve">liquid crystal display – </w:t>
      </w:r>
      <w:r w:rsidRPr="00A2628C">
        <w:rPr>
          <w:rFonts w:ascii="LiberationSerif-Bold" w:hAnsi="LiberationSerif-Bold" w:cs="LiberationSerif-Bold"/>
          <w:b/>
          <w:bCs/>
          <w:sz w:val="26"/>
          <w:szCs w:val="26"/>
          <w:u w:val="single"/>
        </w:rPr>
        <w:t>LCD</w:t>
      </w:r>
      <w:r>
        <w:rPr>
          <w:rFonts w:ascii="LiberationSerif" w:hAnsi="LiberationSerif" w:cs="LiberationSerif"/>
          <w:sz w:val="26"/>
          <w:szCs w:val="26"/>
        </w:rPr>
        <w:t>).Напоследък все по-голям дял при пpоиздовдството на дисплеи имат технологии катосветодиоди матрици (</w:t>
      </w:r>
      <w:r w:rsidRPr="00A2628C">
        <w:rPr>
          <w:rFonts w:ascii="LiberationSerif" w:hAnsi="LiberationSerif" w:cs="LiberationSerif"/>
          <w:sz w:val="26"/>
          <w:szCs w:val="26"/>
          <w:u w:val="single"/>
        </w:rPr>
        <w:t xml:space="preserve">light-emitting diode - </w:t>
      </w:r>
      <w:r w:rsidRPr="00A2628C">
        <w:rPr>
          <w:rFonts w:ascii="LiberationSerif-Bold" w:hAnsi="LiberationSerif-Bold" w:cs="LiberationSerif-Bold"/>
          <w:b/>
          <w:bCs/>
          <w:sz w:val="26"/>
          <w:szCs w:val="26"/>
          <w:u w:val="single"/>
        </w:rPr>
        <w:t>LED</w:t>
      </w:r>
      <w:r>
        <w:rPr>
          <w:rFonts w:ascii="LiberationSerif" w:hAnsi="LiberationSerif" w:cs="LiberationSerif"/>
          <w:sz w:val="26"/>
          <w:szCs w:val="26"/>
        </w:rPr>
        <w:t>), плазмени (</w:t>
      </w:r>
      <w:r w:rsidRPr="00A2628C">
        <w:rPr>
          <w:rFonts w:ascii="LiberationSerif" w:hAnsi="LiberationSerif" w:cs="LiberationSerif"/>
          <w:sz w:val="26"/>
          <w:szCs w:val="26"/>
          <w:u w:val="single"/>
        </w:rPr>
        <w:t xml:space="preserve">Plasma dysplay panel - </w:t>
      </w:r>
      <w:r w:rsidRPr="00A2628C">
        <w:rPr>
          <w:rFonts w:ascii="LiberationSerif-Bold" w:hAnsi="LiberationSerif-Bold" w:cs="LiberationSerif-Bold"/>
          <w:b/>
          <w:bCs/>
          <w:sz w:val="26"/>
          <w:szCs w:val="26"/>
          <w:u w:val="single"/>
        </w:rPr>
        <w:t>PDP</w:t>
      </w:r>
      <w:r>
        <w:rPr>
          <w:rFonts w:ascii="LiberationSerif" w:hAnsi="LiberationSerif" w:cs="LiberationSerif"/>
          <w:sz w:val="26"/>
          <w:szCs w:val="26"/>
        </w:rPr>
        <w:t>) или изработени с по-новите технологии, като плазмени LCD (</w:t>
      </w:r>
      <w:r w:rsidRPr="00A2628C">
        <w:rPr>
          <w:rFonts w:ascii="LiberationSerif" w:hAnsi="LiberationSerif" w:cs="LiberationSerif"/>
          <w:sz w:val="26"/>
          <w:szCs w:val="26"/>
          <w:u w:val="single"/>
        </w:rPr>
        <w:t xml:space="preserve">Plasma Addressed Liquid Crystal – </w:t>
      </w:r>
      <w:r w:rsidRPr="00A2628C">
        <w:rPr>
          <w:rFonts w:ascii="LiberationSerif-Bold" w:hAnsi="LiberationSerif-Bold" w:cs="LiberationSerif-Bold"/>
          <w:b/>
          <w:bCs/>
          <w:sz w:val="26"/>
          <w:szCs w:val="26"/>
          <w:u w:val="single"/>
        </w:rPr>
        <w:t>PALC</w:t>
      </w:r>
      <w:r>
        <w:rPr>
          <w:rFonts w:ascii="LiberationSerif" w:hAnsi="LiberationSerif" w:cs="LiberationSerif"/>
          <w:sz w:val="26"/>
          <w:szCs w:val="26"/>
        </w:rPr>
        <w:t>), органични светодиоди (</w:t>
      </w:r>
      <w:r w:rsidRPr="00A2628C">
        <w:rPr>
          <w:rFonts w:ascii="LiberationSerif" w:hAnsi="LiberationSerif" w:cs="LiberationSerif"/>
          <w:sz w:val="26"/>
          <w:szCs w:val="26"/>
          <w:u w:val="single"/>
        </w:rPr>
        <w:t xml:space="preserve">Organic Light Emitting Diod – </w:t>
      </w:r>
      <w:r w:rsidRPr="00A2628C">
        <w:rPr>
          <w:rFonts w:ascii="LiberationSerif-Bold" w:hAnsi="LiberationSerif-Bold" w:cs="LiberationSerif-Bold"/>
          <w:b/>
          <w:bCs/>
          <w:sz w:val="26"/>
          <w:szCs w:val="26"/>
          <w:u w:val="single"/>
        </w:rPr>
        <w:t>OLED</w:t>
      </w:r>
      <w:r>
        <w:rPr>
          <w:rFonts w:ascii="LiberationSerif" w:hAnsi="LiberationSerif" w:cs="LiberationSerif"/>
          <w:sz w:val="26"/>
          <w:szCs w:val="26"/>
        </w:rPr>
        <w:t xml:space="preserve">),"емисионно поле" (Field Emission Display - </w:t>
      </w:r>
      <w:r>
        <w:rPr>
          <w:rFonts w:ascii="LiberationSerif-Bold" w:hAnsi="LiberationSerif-Bold" w:cs="LiberationSerif-Bold"/>
          <w:b/>
          <w:bCs/>
          <w:sz w:val="26"/>
          <w:szCs w:val="26"/>
        </w:rPr>
        <w:t>FED</w:t>
      </w:r>
      <w:r>
        <w:rPr>
          <w:rFonts w:ascii="LiberationSerif" w:hAnsi="LiberationSerif" w:cs="LiberationSerif"/>
          <w:sz w:val="26"/>
          <w:szCs w:val="26"/>
        </w:rPr>
        <w:t>), светещи полимери (</w:t>
      </w:r>
      <w:r w:rsidRPr="00A2628C">
        <w:rPr>
          <w:rFonts w:ascii="LiberationSerif" w:hAnsi="LiberationSerif" w:cs="LiberationSerif"/>
          <w:sz w:val="26"/>
          <w:szCs w:val="26"/>
          <w:u w:val="single"/>
        </w:rPr>
        <w:t xml:space="preserve">Light EmissionPlastics – </w:t>
      </w:r>
      <w:r w:rsidRPr="00A2628C">
        <w:rPr>
          <w:rFonts w:ascii="LiberationSerif-Bold" w:hAnsi="LiberationSerif-Bold" w:cs="LiberationSerif-Bold"/>
          <w:b/>
          <w:bCs/>
          <w:sz w:val="26"/>
          <w:szCs w:val="26"/>
          <w:u w:val="single"/>
        </w:rPr>
        <w:t>LEP</w:t>
      </w:r>
      <w:r>
        <w:rPr>
          <w:rFonts w:ascii="LiberationSerif" w:hAnsi="LiberationSerif" w:cs="LiberationSerif"/>
          <w:sz w:val="26"/>
          <w:szCs w:val="26"/>
        </w:rPr>
        <w:t xml:space="preserve">). Очевидните преимущества на плоскопанелните индикатори са: малки габаритни размери; малка маса и консумирана мощност; отсъствие на аналогови възли за развивка и високоволтови захранващи източници; високо качество на изображението - отсъствие </w:t>
      </w:r>
      <w:r w:rsidR="00F50EE1">
        <w:rPr>
          <w:rFonts w:ascii="LiberationSerif" w:hAnsi="LiberationSerif" w:cs="LiberationSerif"/>
          <w:sz w:val="26"/>
          <w:szCs w:val="26"/>
        </w:rPr>
        <w:t>на трепкане, мигане</w:t>
      </w:r>
      <w:r>
        <w:rPr>
          <w:rFonts w:ascii="LiberationSerif" w:hAnsi="LiberationSerif" w:cs="LiberationSerif"/>
          <w:sz w:val="26"/>
          <w:szCs w:val="26"/>
        </w:rPr>
        <w:t xml:space="preserve"> и изкривявания; висока стабилност; яркост иконтраст. Трябва да се отбележи, че вече е възможно да се генерира плоско изображение</w:t>
      </w:r>
      <w:r w:rsidR="00DA469C">
        <w:rPr>
          <w:rFonts w:ascii="LiberationSerif" w:hAnsi="LiberationSerif" w:cs="LiberationSerif"/>
          <w:sz w:val="26"/>
          <w:szCs w:val="26"/>
        </w:rPr>
        <w:t xml:space="preserve"> </w:t>
      </w:r>
      <w:r>
        <w:rPr>
          <w:rFonts w:ascii="LiberationSerif" w:hAnsi="LiberationSerif" w:cs="LiberationSerif"/>
          <w:sz w:val="26"/>
          <w:szCs w:val="26"/>
        </w:rPr>
        <w:t>и чрез ЕЛТ. Освен това технологичната еволюция в областта на плоските дисплеи доведедо поява на плоски гъвкави дисплеи базирани на органични светодиоди.</w:t>
      </w:r>
    </w:p>
    <w:p w:rsidR="00F95D54" w:rsidRDefault="00F95D54" w:rsidP="00F95D54">
      <w:pPr>
        <w:rPr>
          <w:sz w:val="26"/>
          <w:szCs w:val="26"/>
        </w:rPr>
      </w:pPr>
    </w:p>
    <w:p w:rsidR="003D7FCC" w:rsidRDefault="003D7FCC" w:rsidP="00F95D54">
      <w:pPr>
        <w:rPr>
          <w:sz w:val="26"/>
          <w:szCs w:val="26"/>
        </w:rPr>
      </w:pPr>
    </w:p>
    <w:p w:rsidR="007C17E9" w:rsidRPr="00EB5FEE" w:rsidRDefault="007C17E9" w:rsidP="007C17E9">
      <w:pPr>
        <w:autoSpaceDE w:val="0"/>
        <w:autoSpaceDN w:val="0"/>
        <w:adjustRightInd w:val="0"/>
        <w:spacing w:after="0" w:line="240" w:lineRule="auto"/>
        <w:rPr>
          <w:rFonts w:cs="LiberationSerif-Bold"/>
          <w:b/>
          <w:bCs/>
          <w:sz w:val="36"/>
          <w:szCs w:val="36"/>
          <w:u w:val="single"/>
          <w:lang w:val="en-US"/>
        </w:rPr>
      </w:pPr>
      <w:r w:rsidRPr="00EB5FEE">
        <w:rPr>
          <w:rFonts w:ascii="LiberationSerif-Bold" w:hAnsi="LiberationSerif-Bold" w:cs="LiberationSerif-Bold"/>
          <w:b/>
          <w:bCs/>
          <w:sz w:val="36"/>
          <w:szCs w:val="36"/>
          <w:u w:val="single"/>
        </w:rPr>
        <w:t>CRT монитори</w:t>
      </w:r>
      <w:r w:rsidR="00EB5FEE">
        <w:rPr>
          <w:rFonts w:cs="LiberationSerif-Bold"/>
          <w:b/>
          <w:bCs/>
          <w:sz w:val="36"/>
          <w:szCs w:val="36"/>
          <w:u w:val="single"/>
          <w:lang w:val="en-US"/>
        </w:rPr>
        <w:t>:</w:t>
      </w:r>
    </w:p>
    <w:p w:rsidR="00EB5FEE" w:rsidRPr="00EB5FEE" w:rsidRDefault="00EB5FEE" w:rsidP="007C17E9">
      <w:pPr>
        <w:autoSpaceDE w:val="0"/>
        <w:autoSpaceDN w:val="0"/>
        <w:adjustRightInd w:val="0"/>
        <w:spacing w:after="0" w:line="240" w:lineRule="auto"/>
        <w:rPr>
          <w:rFonts w:cs="LiberationSerif-Bold"/>
          <w:b/>
          <w:bCs/>
          <w:sz w:val="36"/>
          <w:szCs w:val="36"/>
          <w:lang w:val="en-US"/>
        </w:rPr>
      </w:pPr>
    </w:p>
    <w:p w:rsidR="007C17E9" w:rsidRDefault="007C17E9" w:rsidP="007C17E9">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Произходът на катодно лъчевата тръба(</w:t>
      </w:r>
      <w:r>
        <w:rPr>
          <w:rFonts w:ascii="LiberationSerif-Bold" w:hAnsi="LiberationSerif-Bold" w:cs="LiberationSerif-Bold"/>
          <w:b/>
          <w:bCs/>
          <w:sz w:val="26"/>
          <w:szCs w:val="26"/>
        </w:rPr>
        <w:t>Cathode-Ray Tube - CRT</w:t>
      </w:r>
      <w:r>
        <w:rPr>
          <w:rFonts w:ascii="LiberationSerif" w:hAnsi="LiberationSerif" w:cs="LiberationSerif"/>
          <w:sz w:val="26"/>
          <w:szCs w:val="26"/>
        </w:rPr>
        <w:t>) никога не е бил</w:t>
      </w:r>
    </w:p>
    <w:p w:rsidR="007C17E9" w:rsidRDefault="007C17E9" w:rsidP="007C17E9">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 xml:space="preserve">особено ясен, но е известно, че технологията за изработка на устройства, работещи на този принцип(монитори, телевизори), е на повече от 100 години. Днес в голяма част от компютърните среди се твърди, че първият модел на контролируем CRT </w:t>
      </w:r>
      <w:r>
        <w:rPr>
          <w:rFonts w:ascii="LiberationSerif" w:hAnsi="LiberationSerif" w:cs="LiberationSerif"/>
          <w:sz w:val="26"/>
          <w:szCs w:val="26"/>
        </w:rPr>
        <w:lastRenderedPageBreak/>
        <w:t>дисплей е създаден през 1887г. от германския учен Карл Фердинанд Браун. Неговият прототип е залегнал в основата и на днешните монитори с катодно-лъчева тръба, въпреки че те са претърпели редица модификации с цел подобряване качеството на изображението. Според описаната горе класификация за дисплеи CRT мониторите могат да бъдат определени като графични растерни двуизмерни дисплеи.</w:t>
      </w:r>
    </w:p>
    <w:p w:rsidR="007C17E9" w:rsidRDefault="007C17E9" w:rsidP="007C17E9">
      <w:pPr>
        <w:autoSpaceDE w:val="0"/>
        <w:autoSpaceDN w:val="0"/>
        <w:adjustRightInd w:val="0"/>
        <w:spacing w:after="0" w:line="240" w:lineRule="auto"/>
        <w:rPr>
          <w:rFonts w:cs="LiberationSerif-Bold"/>
          <w:b/>
          <w:bCs/>
          <w:sz w:val="26"/>
          <w:szCs w:val="26"/>
          <w:lang w:val="en-US"/>
        </w:rPr>
      </w:pPr>
      <w:r>
        <w:rPr>
          <w:rFonts w:ascii="LiberationSerif-Bold" w:hAnsi="LiberationSerif-Bold" w:cs="LiberationSerif-Bold"/>
          <w:b/>
          <w:bCs/>
          <w:sz w:val="26"/>
          <w:szCs w:val="26"/>
        </w:rPr>
        <w:t>Устройство и принцип на действие</w:t>
      </w:r>
    </w:p>
    <w:p w:rsidR="00EB5FEE" w:rsidRPr="00EB5FEE" w:rsidRDefault="00EB5FEE" w:rsidP="007C17E9">
      <w:pPr>
        <w:autoSpaceDE w:val="0"/>
        <w:autoSpaceDN w:val="0"/>
        <w:adjustRightInd w:val="0"/>
        <w:spacing w:after="0" w:line="240" w:lineRule="auto"/>
        <w:rPr>
          <w:rFonts w:cs="LiberationSerif-Bold"/>
          <w:b/>
          <w:bCs/>
          <w:sz w:val="26"/>
          <w:szCs w:val="26"/>
          <w:lang w:val="en-US"/>
        </w:rPr>
      </w:pPr>
    </w:p>
    <w:p w:rsidR="007C17E9" w:rsidRPr="00FD73A7" w:rsidRDefault="007C17E9" w:rsidP="00FD73A7">
      <w:pPr>
        <w:pStyle w:val="ListParagraph"/>
        <w:numPr>
          <w:ilvl w:val="0"/>
          <w:numId w:val="5"/>
        </w:numPr>
        <w:autoSpaceDE w:val="0"/>
        <w:autoSpaceDN w:val="0"/>
        <w:adjustRightInd w:val="0"/>
        <w:spacing w:after="0" w:line="240" w:lineRule="auto"/>
        <w:rPr>
          <w:rFonts w:ascii="LiberationSerif-Bold" w:hAnsi="LiberationSerif-Bold" w:cs="LiberationSerif-Bold"/>
          <w:b/>
          <w:bCs/>
          <w:sz w:val="26"/>
          <w:szCs w:val="26"/>
        </w:rPr>
      </w:pPr>
      <w:r w:rsidRPr="00FD73A7">
        <w:rPr>
          <w:rFonts w:ascii="LiberationSerif-Bold" w:hAnsi="LiberationSerif-Bold" w:cs="LiberationSerif-Bold"/>
          <w:b/>
          <w:bCs/>
          <w:sz w:val="26"/>
          <w:szCs w:val="26"/>
        </w:rPr>
        <w:t>Основни компоненти(фиг. 2):</w:t>
      </w:r>
    </w:p>
    <w:p w:rsidR="007C17E9" w:rsidRDefault="007C17E9" w:rsidP="00FD73A7">
      <w:pPr>
        <w:pStyle w:val="ListParagraph"/>
        <w:numPr>
          <w:ilvl w:val="1"/>
          <w:numId w:val="5"/>
        </w:numPr>
        <w:autoSpaceDE w:val="0"/>
        <w:autoSpaceDN w:val="0"/>
        <w:adjustRightInd w:val="0"/>
        <w:spacing w:after="0" w:line="240" w:lineRule="auto"/>
        <w:rPr>
          <w:rFonts w:ascii="LiberationSerif" w:hAnsi="LiberationSerif" w:cs="LiberationSerif"/>
          <w:sz w:val="26"/>
          <w:szCs w:val="26"/>
        </w:rPr>
      </w:pPr>
      <w:r w:rsidRPr="00FD73A7">
        <w:rPr>
          <w:rFonts w:ascii="Symbol" w:hAnsi="Symbol" w:cs="Symbol"/>
          <w:sz w:val="26"/>
          <w:szCs w:val="26"/>
        </w:rPr>
        <w:t></w:t>
      </w:r>
      <w:r w:rsidRPr="00FD73A7">
        <w:rPr>
          <w:rFonts w:ascii="LiberationSerif" w:hAnsi="LiberationSerif" w:cs="LiberationSerif"/>
          <w:sz w:val="26"/>
          <w:szCs w:val="26"/>
        </w:rPr>
        <w:t>Електронни оръдия -1</w:t>
      </w:r>
    </w:p>
    <w:p w:rsidR="00FD73A7" w:rsidRDefault="00FD73A7" w:rsidP="00FD73A7">
      <w:pPr>
        <w:pStyle w:val="ListParagraph"/>
        <w:numPr>
          <w:ilvl w:val="1"/>
          <w:numId w:val="5"/>
        </w:num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Електронни лъчи – 2</w:t>
      </w:r>
    </w:p>
    <w:p w:rsidR="00FD73A7" w:rsidRDefault="00FD73A7" w:rsidP="00FD73A7">
      <w:pPr>
        <w:pStyle w:val="ListParagraph"/>
        <w:numPr>
          <w:ilvl w:val="1"/>
          <w:numId w:val="5"/>
        </w:num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Фокусиращи бобини – 3</w:t>
      </w:r>
    </w:p>
    <w:p w:rsidR="00FD73A7" w:rsidRDefault="00FD73A7" w:rsidP="00FD73A7">
      <w:pPr>
        <w:pStyle w:val="ListParagraph"/>
        <w:numPr>
          <w:ilvl w:val="1"/>
          <w:numId w:val="5"/>
        </w:num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Отклоняващи бобини – 4</w:t>
      </w:r>
    </w:p>
    <w:p w:rsidR="00FD73A7" w:rsidRDefault="00FD73A7" w:rsidP="00FD73A7">
      <w:pPr>
        <w:pStyle w:val="ListParagraph"/>
        <w:numPr>
          <w:ilvl w:val="1"/>
          <w:numId w:val="5"/>
        </w:num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Аноден извод – 5</w:t>
      </w:r>
    </w:p>
    <w:p w:rsidR="00FD73A7" w:rsidRDefault="00FD73A7" w:rsidP="00FD73A7">
      <w:pPr>
        <w:pStyle w:val="ListParagraph"/>
        <w:numPr>
          <w:ilvl w:val="1"/>
          <w:numId w:val="5"/>
        </w:num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Сенчеста маска – 6</w:t>
      </w:r>
    </w:p>
    <w:p w:rsidR="00FD73A7" w:rsidRDefault="00FD73A7" w:rsidP="00FD73A7">
      <w:pPr>
        <w:pStyle w:val="ListParagraph"/>
        <w:numPr>
          <w:ilvl w:val="1"/>
          <w:numId w:val="5"/>
        </w:num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Луминофорен слой с зони на червено, зелено и синьо светене -7</w:t>
      </w:r>
    </w:p>
    <w:p w:rsidR="00FD73A7" w:rsidRPr="00FD73A7" w:rsidRDefault="00FD73A7" w:rsidP="00FD73A7">
      <w:pPr>
        <w:pStyle w:val="ListParagraph"/>
        <w:numPr>
          <w:ilvl w:val="1"/>
          <w:numId w:val="5"/>
        </w:num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Подробна схема на фосфорното покритие от вътрешната страна на екрана – 8</w:t>
      </w:r>
    </w:p>
    <w:p w:rsidR="007C17E9" w:rsidRDefault="007C17E9" w:rsidP="007C17E9">
      <w:pPr>
        <w:autoSpaceDE w:val="0"/>
        <w:autoSpaceDN w:val="0"/>
        <w:adjustRightInd w:val="0"/>
        <w:spacing w:after="0" w:line="240" w:lineRule="auto"/>
        <w:rPr>
          <w:rFonts w:ascii="LiberationSerif" w:hAnsi="LiberationSerif" w:cs="LiberationSerif"/>
          <w:sz w:val="26"/>
          <w:szCs w:val="26"/>
        </w:rPr>
      </w:pPr>
      <w:r>
        <w:rPr>
          <w:rFonts w:ascii="Symbol" w:hAnsi="Symbol" w:cs="Symbol"/>
          <w:sz w:val="26"/>
          <w:szCs w:val="26"/>
        </w:rPr>
        <w:t></w:t>
      </w:r>
    </w:p>
    <w:p w:rsidR="007C17E9" w:rsidRDefault="007C17E9" w:rsidP="007C17E9">
      <w:pPr>
        <w:autoSpaceDE w:val="0"/>
        <w:autoSpaceDN w:val="0"/>
        <w:adjustRightInd w:val="0"/>
        <w:spacing w:after="0" w:line="240" w:lineRule="auto"/>
        <w:rPr>
          <w:rFonts w:ascii="LiberationSerif" w:hAnsi="LiberationSerif" w:cs="LiberationSerif"/>
          <w:sz w:val="26"/>
          <w:szCs w:val="26"/>
        </w:rPr>
      </w:pPr>
    </w:p>
    <w:p w:rsidR="007C17E9" w:rsidRDefault="00E85A42" w:rsidP="007C17E9">
      <w:pPr>
        <w:autoSpaceDE w:val="0"/>
        <w:autoSpaceDN w:val="0"/>
        <w:adjustRightInd w:val="0"/>
        <w:spacing w:after="0" w:line="240" w:lineRule="auto"/>
        <w:jc w:val="center"/>
        <w:rPr>
          <w:rFonts w:ascii="LiberationSerif-Italic" w:hAnsi="LiberationSerif-Italic" w:cs="LiberationSerif-Italic"/>
          <w:i/>
          <w:iCs/>
          <w:sz w:val="26"/>
          <w:szCs w:val="26"/>
        </w:rPr>
      </w:pPr>
      <w:r>
        <w:rPr>
          <w:rFonts w:ascii="LiberationSerif-Italic" w:hAnsi="LiberationSerif-Italic" w:cs="LiberationSerif-Italic"/>
          <w:i/>
          <w:iCs/>
          <w:noProof/>
          <w:sz w:val="26"/>
          <w:szCs w:val="26"/>
          <w:lang w:eastAsia="bg-BG"/>
        </w:rPr>
      </w:r>
      <w:r>
        <w:rPr>
          <w:rFonts w:ascii="LiberationSerif-Italic" w:hAnsi="LiberationSerif-Italic" w:cs="LiberationSerif-Italic"/>
          <w:i/>
          <w:iCs/>
          <w:noProof/>
          <w:sz w:val="26"/>
          <w:szCs w:val="26"/>
          <w:lang w:eastAsia="bg-BG"/>
        </w:rPr>
        <w:pict>
          <v:group id="Canvas 13" o:spid="_x0000_s1026" editas="canvas" style="width:301.5pt;height:224.25pt;mso-position-horizontal-relative:char;mso-position-vertical-relative:line" coordsize="38290,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290;height:28479;visibility:visible">
              <v:fill o:detectmouseclick="t"/>
              <v:path o:connecttype="none"/>
            </v:shape>
            <v:shape id="Picture 5" o:spid="_x0000_s1028" type="#_x0000_t75" style="position:absolute;width:38392;height:28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oK3BAAAA2wAAAA8AAABkcnMvZG93bnJldi54bWxET01rwkAQvRf8D8sUems2NVgkukqJlBSh&#10;h0bR65Adk9DsbNjdxvTfdwuCt3m8z1lvJ9OLkZzvLCt4SVIQxLXVHTcKjof35yUIH5A19pZJwS95&#10;2G5mD2vMtb3yF41VaEQMYZ+jgjaEIZfS1y0Z9IkdiCN3sc5giNA1Uju8xnDTy3mavkqDHceGFgcq&#10;Wqq/qx+joC5PRlPG4z47h6L8XBQ7h4VST4/T2wpEoCncxTf3h47z5/D/Szx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qoK3BAAAA2wAAAA8AAAAAAAAAAAAAAAAAnwIA&#10;AGRycy9kb3ducmV2LnhtbFBLBQYAAAAABAAEAPcAAACNAwAAAAA=&#10;">
              <v:imagedata r:id="rId7" o:title=""/>
            </v:shape>
            <w10:wrap type="none"/>
            <w10:anchorlock/>
          </v:group>
        </w:pict>
      </w:r>
    </w:p>
    <w:p w:rsidR="007C17E9" w:rsidRPr="002B64C9" w:rsidRDefault="007C17E9" w:rsidP="007C17E9">
      <w:pPr>
        <w:autoSpaceDE w:val="0"/>
        <w:autoSpaceDN w:val="0"/>
        <w:adjustRightInd w:val="0"/>
        <w:spacing w:after="0" w:line="240" w:lineRule="auto"/>
        <w:jc w:val="center"/>
        <w:rPr>
          <w:rFonts w:ascii="LiberationSerif-Italic" w:hAnsi="LiberationSerif-Italic" w:cs="LiberationSerif-Italic"/>
          <w:i/>
          <w:iCs/>
          <w:sz w:val="26"/>
          <w:szCs w:val="26"/>
          <w:u w:val="single"/>
        </w:rPr>
      </w:pPr>
      <w:r w:rsidRPr="002B64C9">
        <w:rPr>
          <w:rFonts w:ascii="LiberationSerif-Italic" w:hAnsi="LiberationSerif-Italic" w:cs="LiberationSerif-Italic"/>
          <w:i/>
          <w:iCs/>
          <w:sz w:val="26"/>
          <w:szCs w:val="26"/>
          <w:u w:val="single"/>
        </w:rPr>
        <w:t>Фиг. 2 Основни компоненти</w:t>
      </w:r>
    </w:p>
    <w:p w:rsidR="007C17E9" w:rsidRDefault="007C17E9" w:rsidP="007C17E9">
      <w:pPr>
        <w:autoSpaceDE w:val="0"/>
        <w:autoSpaceDN w:val="0"/>
        <w:adjustRightInd w:val="0"/>
        <w:spacing w:after="0" w:line="240" w:lineRule="auto"/>
        <w:jc w:val="center"/>
        <w:rPr>
          <w:rFonts w:ascii="LiberationSerif-Italic" w:hAnsi="LiberationSerif-Italic" w:cs="LiberationSerif-Italic"/>
          <w:i/>
          <w:iCs/>
          <w:sz w:val="26"/>
          <w:szCs w:val="26"/>
        </w:rPr>
      </w:pPr>
    </w:p>
    <w:p w:rsidR="007C17E9" w:rsidRDefault="007C17E9" w:rsidP="007C17E9">
      <w:pPr>
        <w:autoSpaceDE w:val="0"/>
        <w:autoSpaceDN w:val="0"/>
        <w:adjustRightInd w:val="0"/>
        <w:spacing w:after="0" w:line="240" w:lineRule="auto"/>
        <w:jc w:val="center"/>
        <w:rPr>
          <w:rFonts w:ascii="LiberationSerif-Italic" w:hAnsi="LiberationSerif-Italic" w:cs="LiberationSerif-Italic"/>
          <w:i/>
          <w:iCs/>
          <w:sz w:val="26"/>
          <w:szCs w:val="26"/>
        </w:rPr>
      </w:pPr>
    </w:p>
    <w:p w:rsidR="007C17E9" w:rsidRDefault="007C17E9" w:rsidP="007C17E9">
      <w:pPr>
        <w:autoSpaceDE w:val="0"/>
        <w:autoSpaceDN w:val="0"/>
        <w:adjustRightInd w:val="0"/>
        <w:spacing w:after="0" w:line="240" w:lineRule="auto"/>
        <w:rPr>
          <w:rFonts w:ascii="LiberationSerif-Bold" w:hAnsi="LiberationSerif-Bold" w:cs="LiberationSerif-Bold"/>
          <w:b/>
          <w:bCs/>
          <w:sz w:val="26"/>
          <w:szCs w:val="26"/>
        </w:rPr>
      </w:pPr>
      <w:r>
        <w:rPr>
          <w:rFonts w:ascii="LiberationSerif-Bold" w:hAnsi="LiberationSerif-Bold" w:cs="LiberationSerif-Bold"/>
          <w:b/>
          <w:bCs/>
          <w:sz w:val="26"/>
          <w:szCs w:val="26"/>
        </w:rPr>
        <w:t>Принцип на действие:</w:t>
      </w:r>
    </w:p>
    <w:p w:rsidR="007C17E9" w:rsidRDefault="007C17E9" w:rsidP="007C17E9">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Основния компонент на CRT мониторите е електронно лъчевата тръба (ЕЛТ) или</w:t>
      </w:r>
    </w:p>
    <w:p w:rsidR="007C17E9" w:rsidRDefault="007C17E9" w:rsidP="003D7FCC">
      <w:pPr>
        <w:autoSpaceDE w:val="0"/>
        <w:autoSpaceDN w:val="0"/>
        <w:adjustRightInd w:val="0"/>
        <w:spacing w:after="0" w:line="240" w:lineRule="auto"/>
        <w:rPr>
          <w:rFonts w:ascii="LiberationSerif-Italic" w:hAnsi="LiberationSerif-Italic" w:cs="LiberationSerif-Italic"/>
          <w:i/>
          <w:iCs/>
          <w:sz w:val="26"/>
          <w:szCs w:val="26"/>
        </w:rPr>
      </w:pPr>
      <w:r>
        <w:rPr>
          <w:rFonts w:ascii="LiberationSerif" w:hAnsi="LiberationSerif" w:cs="LiberationSerif"/>
          <w:sz w:val="26"/>
          <w:szCs w:val="26"/>
        </w:rPr>
        <w:t xml:space="preserve">още наричана катодно лъчева тръба (фиг. 3), която има специфична форма, нещо като </w:t>
      </w:r>
      <w:r>
        <w:rPr>
          <w:rFonts w:ascii="LiberationSerif-Bold" w:hAnsi="LiberationSerif-Bold" w:cs="LiberationSerif-Bold"/>
          <w:b/>
          <w:bCs/>
          <w:sz w:val="26"/>
          <w:szCs w:val="26"/>
        </w:rPr>
        <w:t xml:space="preserve">вакуумирана стъклена бутилка, обуславяща </w:t>
      </w:r>
      <w:r>
        <w:rPr>
          <w:rFonts w:ascii="LiberationSerif" w:hAnsi="LiberationSerif" w:cs="LiberationSerif"/>
          <w:sz w:val="26"/>
          <w:szCs w:val="26"/>
        </w:rPr>
        <w:t>големия размер на тези монитори. Тя</w:t>
      </w:r>
      <w:r w:rsidR="00CD279D">
        <w:rPr>
          <w:rFonts w:ascii="LiberationSerif" w:hAnsi="LiberationSerif" w:cs="LiberationSerif"/>
          <w:sz w:val="26"/>
          <w:szCs w:val="26"/>
        </w:rPr>
        <w:t xml:space="preserve"> </w:t>
      </w:r>
      <w:r>
        <w:rPr>
          <w:rFonts w:ascii="LiberationSerif" w:hAnsi="LiberationSerif" w:cs="LiberationSerif"/>
          <w:sz w:val="26"/>
          <w:szCs w:val="26"/>
        </w:rPr>
        <w:t>започва с тънка част и постепенно се разширява до голяма основа. В нея се намира</w:t>
      </w:r>
      <w:r w:rsidR="00CD279D">
        <w:rPr>
          <w:rFonts w:ascii="LiberationSerif" w:hAnsi="LiberationSerif" w:cs="LiberationSerif"/>
          <w:sz w:val="26"/>
          <w:szCs w:val="26"/>
        </w:rPr>
        <w:t xml:space="preserve"> </w:t>
      </w:r>
      <w:r>
        <w:rPr>
          <w:rFonts w:ascii="LiberationSerif" w:hAnsi="LiberationSerif" w:cs="LiberationSerif"/>
          <w:sz w:val="26"/>
          <w:szCs w:val="26"/>
        </w:rPr>
        <w:t>електронната „пушка”, съставена от катод, топлинен източник и фокусиращи</w:t>
      </w:r>
      <w:r w:rsidR="00CD279D">
        <w:rPr>
          <w:rFonts w:ascii="LiberationSerif" w:hAnsi="LiberationSerif" w:cs="LiberationSerif"/>
          <w:sz w:val="26"/>
          <w:szCs w:val="26"/>
        </w:rPr>
        <w:t xml:space="preserve"> </w:t>
      </w:r>
      <w:r>
        <w:rPr>
          <w:rFonts w:ascii="LiberationSerif" w:hAnsi="LiberationSerif" w:cs="LiberationSerif"/>
          <w:sz w:val="26"/>
          <w:szCs w:val="26"/>
        </w:rPr>
        <w:t>елементи[4]. При достигане на определена температура от катода се освобождават</w:t>
      </w:r>
      <w:r w:rsidR="00CD279D">
        <w:rPr>
          <w:rFonts w:ascii="LiberationSerif" w:hAnsi="LiberationSerif" w:cs="LiberationSerif"/>
          <w:sz w:val="26"/>
          <w:szCs w:val="26"/>
        </w:rPr>
        <w:t xml:space="preserve"> </w:t>
      </w:r>
      <w:r>
        <w:rPr>
          <w:rFonts w:ascii="LiberationSerif" w:hAnsi="LiberationSerif" w:cs="LiberationSerif"/>
          <w:sz w:val="26"/>
          <w:szCs w:val="26"/>
        </w:rPr>
        <w:t xml:space="preserve">отрицателно заредени частици, които образуват </w:t>
      </w:r>
      <w:r>
        <w:rPr>
          <w:rFonts w:ascii="LiberationSerif-Bold" w:hAnsi="LiberationSerif-Bold" w:cs="LiberationSerif-Bold"/>
          <w:b/>
          <w:bCs/>
          <w:sz w:val="26"/>
          <w:szCs w:val="26"/>
        </w:rPr>
        <w:t>поток</w:t>
      </w:r>
      <w:r>
        <w:rPr>
          <w:rFonts w:ascii="LiberationSerif" w:hAnsi="LiberationSerif" w:cs="LiberationSerif"/>
          <w:sz w:val="26"/>
          <w:szCs w:val="26"/>
        </w:rPr>
        <w:t>(сноп) от електрони, който в</w:t>
      </w:r>
      <w:r w:rsidR="00CD279D">
        <w:rPr>
          <w:rFonts w:ascii="LiberationSerif" w:hAnsi="LiberationSerif" w:cs="LiberationSerif"/>
          <w:sz w:val="26"/>
          <w:szCs w:val="26"/>
        </w:rPr>
        <w:t xml:space="preserve"> </w:t>
      </w:r>
      <w:r>
        <w:rPr>
          <w:rFonts w:ascii="LiberationSerif" w:hAnsi="LiberationSerif" w:cs="LiberationSerif"/>
          <w:sz w:val="26"/>
          <w:szCs w:val="26"/>
        </w:rPr>
        <w:t>последствие преминава през фокусиращите елементи(Анод1 и Анод2) на монитора. При</w:t>
      </w:r>
      <w:r w:rsidR="00CD279D">
        <w:rPr>
          <w:rFonts w:ascii="LiberationSerif" w:hAnsi="LiberationSerif" w:cs="LiberationSerif"/>
          <w:sz w:val="26"/>
          <w:szCs w:val="26"/>
        </w:rPr>
        <w:t xml:space="preserve"> </w:t>
      </w:r>
      <w:r>
        <w:rPr>
          <w:rFonts w:ascii="LiberationSerif" w:hAnsi="LiberationSerif" w:cs="LiberationSerif"/>
          <w:sz w:val="26"/>
          <w:szCs w:val="26"/>
        </w:rPr>
        <w:t>цветните монитори са обособени три отделни електронни „пушки”, като всяка една</w:t>
      </w:r>
      <w:r w:rsidR="00CD279D">
        <w:rPr>
          <w:rFonts w:ascii="LiberationSerif" w:hAnsi="LiberationSerif" w:cs="LiberationSerif"/>
          <w:sz w:val="26"/>
          <w:szCs w:val="26"/>
        </w:rPr>
        <w:t xml:space="preserve"> </w:t>
      </w:r>
      <w:r>
        <w:rPr>
          <w:rFonts w:ascii="LiberationSerif" w:hAnsi="LiberationSerif" w:cs="LiberationSerif"/>
          <w:sz w:val="26"/>
          <w:szCs w:val="26"/>
        </w:rPr>
        <w:t>отговаря за определен цвят.</w:t>
      </w:r>
    </w:p>
    <w:p w:rsidR="00C634B1" w:rsidRDefault="007C17E9" w:rsidP="007C17E9">
      <w:pPr>
        <w:jc w:val="center"/>
        <w:rPr>
          <w:sz w:val="26"/>
          <w:szCs w:val="26"/>
        </w:rPr>
      </w:pPr>
      <w:r>
        <w:rPr>
          <w:rFonts w:ascii="LiberationSerif-Italic" w:hAnsi="LiberationSerif-Italic" w:cs="LiberationSerif-Italic"/>
          <w:i/>
          <w:iCs/>
          <w:noProof/>
          <w:sz w:val="26"/>
          <w:szCs w:val="26"/>
          <w:lang w:eastAsia="bg-BG"/>
        </w:rPr>
        <w:lastRenderedPageBreak/>
        <w:drawing>
          <wp:inline distT="0" distB="0" distL="0" distR="0">
            <wp:extent cx="4992255"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2255" cy="3505200"/>
                    </a:xfrm>
                    <a:prstGeom prst="rect">
                      <a:avLst/>
                    </a:prstGeom>
                    <a:noFill/>
                    <a:ln>
                      <a:noFill/>
                    </a:ln>
                  </pic:spPr>
                </pic:pic>
              </a:graphicData>
            </a:graphic>
          </wp:inline>
        </w:drawing>
      </w:r>
    </w:p>
    <w:p w:rsidR="002B64C9" w:rsidRDefault="002B64C9" w:rsidP="007C17E9">
      <w:pPr>
        <w:jc w:val="center"/>
        <w:rPr>
          <w:rFonts w:ascii="LiberationSerif-Italic" w:hAnsi="LiberationSerif-Italic" w:cs="LiberationSerif-Italic"/>
          <w:i/>
          <w:iCs/>
          <w:sz w:val="26"/>
          <w:szCs w:val="26"/>
          <w:u w:val="single"/>
        </w:rPr>
      </w:pPr>
      <w:r w:rsidRPr="002B64C9">
        <w:rPr>
          <w:rFonts w:ascii="LiberationSerif-Italic" w:hAnsi="LiberationSerif-Italic" w:cs="LiberationSerif-Italic"/>
          <w:i/>
          <w:iCs/>
          <w:sz w:val="26"/>
          <w:szCs w:val="26"/>
          <w:u w:val="single"/>
        </w:rPr>
        <w:t>Фиг. 3 Електронно лъчева тръба</w:t>
      </w:r>
    </w:p>
    <w:p w:rsidR="003D7FCC" w:rsidRDefault="003D7FCC" w:rsidP="003D7FCC">
      <w:pPr>
        <w:rPr>
          <w:rFonts w:ascii="LiberationSerif-Italic" w:hAnsi="LiberationSerif-Italic" w:cs="LiberationSerif-Italic"/>
          <w:iCs/>
          <w:sz w:val="26"/>
          <w:szCs w:val="26"/>
        </w:rPr>
      </w:pP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Електронният сноп във вертикален разрез е кръгов по средата на екрана, но има</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тенденцията да придобива елипсовидна форма към краищата, поради което</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изображението там се изкривява. Наименованието на този процес е „астигматизъм”.</w:t>
      </w:r>
    </w:p>
    <w:p w:rsidR="00096D53" w:rsidRDefault="00096D53" w:rsidP="00096D53">
      <w:pPr>
        <w:autoSpaceDE w:val="0"/>
        <w:autoSpaceDN w:val="0"/>
        <w:adjustRightInd w:val="0"/>
        <w:spacing w:after="0" w:line="240" w:lineRule="auto"/>
        <w:rPr>
          <w:rFonts w:ascii="LiberationSerif-Bold" w:hAnsi="LiberationSerif-Bold" w:cs="LiberationSerif-Bold"/>
          <w:b/>
          <w:bCs/>
          <w:sz w:val="26"/>
          <w:szCs w:val="26"/>
        </w:rPr>
      </w:pPr>
      <w:r>
        <w:rPr>
          <w:rFonts w:ascii="LiberationSerif" w:hAnsi="LiberationSerif" w:cs="LiberationSerif"/>
          <w:sz w:val="26"/>
          <w:szCs w:val="26"/>
        </w:rPr>
        <w:t xml:space="preserve">Фокусиращите елементи служат, за да събират електронния поток в много тънък лъч. Такива елементи са </w:t>
      </w:r>
      <w:r>
        <w:rPr>
          <w:rFonts w:ascii="LiberationSerif-Bold" w:hAnsi="LiberationSerif-Bold" w:cs="LiberationSerif-Bold"/>
          <w:b/>
          <w:bCs/>
          <w:sz w:val="26"/>
          <w:szCs w:val="26"/>
        </w:rPr>
        <w:t>вертикални и хоризонтални успоредни плочи.</w:t>
      </w:r>
    </w:p>
    <w:p w:rsidR="003D7FCC" w:rsidRDefault="003D7FCC" w:rsidP="003D7FCC">
      <w:pPr>
        <w:rPr>
          <w:sz w:val="26"/>
          <w:szCs w:val="26"/>
        </w:rPr>
      </w:pPr>
    </w:p>
    <w:p w:rsidR="00096D53" w:rsidRPr="00096D53" w:rsidRDefault="00096D53" w:rsidP="00096D53">
      <w:pPr>
        <w:jc w:val="center"/>
        <w:rPr>
          <w:sz w:val="26"/>
          <w:szCs w:val="26"/>
        </w:rPr>
      </w:pPr>
      <w:r w:rsidRPr="00096D53">
        <w:rPr>
          <w:noProof/>
          <w:sz w:val="26"/>
          <w:szCs w:val="26"/>
          <w:lang w:eastAsia="bg-BG"/>
        </w:rPr>
        <w:drawing>
          <wp:inline distT="0" distB="0" distL="0" distR="0">
            <wp:extent cx="5819775" cy="3108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3108935"/>
                    </a:xfrm>
                    <a:prstGeom prst="rect">
                      <a:avLst/>
                    </a:prstGeom>
                    <a:noFill/>
                    <a:ln>
                      <a:noFill/>
                    </a:ln>
                  </pic:spPr>
                </pic:pic>
              </a:graphicData>
            </a:graphic>
          </wp:inline>
        </w:drawing>
      </w:r>
    </w:p>
    <w:p w:rsidR="00096D53" w:rsidRPr="00096D53" w:rsidRDefault="00096D53" w:rsidP="00096D53">
      <w:pPr>
        <w:jc w:val="center"/>
        <w:rPr>
          <w:rFonts w:ascii="LiberationSerif-Italic" w:hAnsi="LiberationSerif-Italic" w:cs="LiberationSerif-Italic"/>
          <w:iCs/>
          <w:sz w:val="26"/>
          <w:szCs w:val="26"/>
          <w:u w:val="single"/>
        </w:rPr>
      </w:pPr>
      <w:r w:rsidRPr="00096D53">
        <w:rPr>
          <w:rFonts w:ascii="LiberationSerif-Italic" w:hAnsi="LiberationSerif-Italic" w:cs="LiberationSerif-Italic"/>
          <w:i/>
          <w:iCs/>
          <w:sz w:val="26"/>
          <w:szCs w:val="26"/>
          <w:u w:val="single"/>
        </w:rPr>
        <w:t>Фиг. 4 Схема на ЕЛТ</w:t>
      </w:r>
    </w:p>
    <w:p w:rsidR="00096D53" w:rsidRDefault="00096D53" w:rsidP="00096D53">
      <w:pPr>
        <w:jc w:val="center"/>
        <w:rPr>
          <w:sz w:val="26"/>
          <w:szCs w:val="26"/>
        </w:rPr>
      </w:pP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lastRenderedPageBreak/>
        <w:t>Самото фокусиране се осъществява, като се регулира напрежението на първия</w:t>
      </w:r>
    </w:p>
    <w:p w:rsidR="0055530F"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анод. Така се получава електронният лъч. Следва промяна на неговата посока или от</w:t>
      </w:r>
      <w:r w:rsidR="00CD279D">
        <w:rPr>
          <w:rFonts w:ascii="LiberationSerif" w:hAnsi="LiberationSerif" w:cs="LiberationSerif"/>
          <w:sz w:val="26"/>
          <w:szCs w:val="26"/>
        </w:rPr>
        <w:t xml:space="preserve"> </w:t>
      </w:r>
      <w:r>
        <w:rPr>
          <w:rFonts w:ascii="LiberationSerif" w:hAnsi="LiberationSerif" w:cs="LiberationSerif"/>
          <w:sz w:val="26"/>
          <w:szCs w:val="26"/>
        </w:rPr>
        <w:t xml:space="preserve">вертикални и хоризонтални пластини (фиг. 4) или </w:t>
      </w:r>
      <w:r w:rsidR="0055530F">
        <w:rPr>
          <w:rFonts w:ascii="LiberationSerif" w:hAnsi="LiberationSerif" w:cs="LiberationSerif"/>
          <w:sz w:val="26"/>
          <w:szCs w:val="26"/>
        </w:rPr>
        <w:t xml:space="preserve">с помощта на магнитно поле. При </w:t>
      </w:r>
      <w:r>
        <w:rPr>
          <w:rFonts w:ascii="LiberationSerif" w:hAnsi="LiberationSerif" w:cs="LiberationSerif"/>
          <w:sz w:val="26"/>
          <w:szCs w:val="26"/>
        </w:rPr>
        <w:t>използването на пластини вертикално отклоняващите определят на кой ред от екрана ще</w:t>
      </w:r>
      <w:r w:rsidR="00CD279D">
        <w:rPr>
          <w:rFonts w:ascii="LiberationSerif" w:hAnsi="LiberationSerif" w:cs="LiberationSerif"/>
          <w:sz w:val="26"/>
          <w:szCs w:val="26"/>
        </w:rPr>
        <w:t xml:space="preserve"> </w:t>
      </w:r>
      <w:r>
        <w:rPr>
          <w:rFonts w:ascii="LiberationSerif" w:hAnsi="LiberationSerif" w:cs="LiberationSerif"/>
          <w:sz w:val="26"/>
          <w:szCs w:val="26"/>
        </w:rPr>
        <w:t>попадне лъчът, а хоризонтално отклоняващите – на коя колона. Ако се използва магнитно</w:t>
      </w:r>
      <w:r w:rsidR="00CD279D">
        <w:rPr>
          <w:rFonts w:ascii="LiberationSerif" w:hAnsi="LiberationSerif" w:cs="LiberationSerif"/>
          <w:sz w:val="26"/>
          <w:szCs w:val="26"/>
        </w:rPr>
        <w:t xml:space="preserve"> </w:t>
      </w:r>
      <w:r>
        <w:rPr>
          <w:rFonts w:ascii="LiberationSerif" w:hAnsi="LiberationSerif" w:cs="LiberationSerif"/>
          <w:sz w:val="26"/>
          <w:szCs w:val="26"/>
        </w:rPr>
        <w:t>поле съществуват два варианта – с магнитна бобина (фиг. 2 – ел. 3) или с постоянен</w:t>
      </w:r>
      <w:r w:rsidR="0055530F">
        <w:rPr>
          <w:rFonts w:ascii="LiberationSerif" w:hAnsi="LiberationSerif" w:cs="LiberationSerif"/>
          <w:sz w:val="26"/>
          <w:szCs w:val="26"/>
        </w:rPr>
        <w:t xml:space="preserve"> магнит (фиг. 6)</w:t>
      </w:r>
      <w:r>
        <w:rPr>
          <w:rFonts w:ascii="LiberationSerif" w:hAnsi="LiberationSerif" w:cs="LiberationSerif"/>
          <w:sz w:val="26"/>
          <w:szCs w:val="26"/>
        </w:rPr>
        <w:t xml:space="preserve">. </w:t>
      </w:r>
    </w:p>
    <w:p w:rsidR="0055530F" w:rsidRDefault="0055530F" w:rsidP="00096D53">
      <w:pPr>
        <w:autoSpaceDE w:val="0"/>
        <w:autoSpaceDN w:val="0"/>
        <w:adjustRightInd w:val="0"/>
        <w:spacing w:after="0" w:line="240" w:lineRule="auto"/>
        <w:rPr>
          <w:rFonts w:ascii="LiberationSerif" w:hAnsi="LiberationSerif" w:cs="LiberationSerif"/>
          <w:sz w:val="26"/>
          <w:szCs w:val="26"/>
        </w:rPr>
      </w:pPr>
      <w:r>
        <w:rPr>
          <w:noProof/>
          <w:lang w:eastAsia="bg-BG"/>
        </w:rPr>
        <w:drawing>
          <wp:anchor distT="0" distB="0" distL="114300" distR="114300" simplePos="0" relativeHeight="251659264" behindDoc="0" locked="0" layoutInCell="1" allowOverlap="1">
            <wp:simplePos x="0" y="0"/>
            <wp:positionH relativeFrom="column">
              <wp:posOffset>3286125</wp:posOffset>
            </wp:positionH>
            <wp:positionV relativeFrom="paragraph">
              <wp:posOffset>29845</wp:posOffset>
            </wp:positionV>
            <wp:extent cx="3266440" cy="2431415"/>
            <wp:effectExtent l="0" t="0" r="0" b="698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6440" cy="2431415"/>
                    </a:xfrm>
                    <a:prstGeom prst="rect">
                      <a:avLst/>
                    </a:prstGeom>
                    <a:noFill/>
                    <a:ln>
                      <a:noFill/>
                    </a:ln>
                  </pic:spPr>
                </pic:pic>
              </a:graphicData>
            </a:graphic>
          </wp:anchor>
        </w:drawing>
      </w:r>
    </w:p>
    <w:p w:rsidR="0055530F" w:rsidRDefault="0055530F" w:rsidP="00096D53">
      <w:pPr>
        <w:autoSpaceDE w:val="0"/>
        <w:autoSpaceDN w:val="0"/>
        <w:adjustRightInd w:val="0"/>
        <w:spacing w:after="0" w:line="240" w:lineRule="auto"/>
        <w:rPr>
          <w:rFonts w:ascii="LiberationSerif" w:hAnsi="LiberationSerif" w:cs="LiberationSerif"/>
          <w:sz w:val="26"/>
          <w:szCs w:val="26"/>
        </w:rPr>
      </w:pPr>
    </w:p>
    <w:p w:rsidR="0055530F" w:rsidRDefault="0055530F" w:rsidP="00096D53">
      <w:pPr>
        <w:autoSpaceDE w:val="0"/>
        <w:autoSpaceDN w:val="0"/>
        <w:adjustRightInd w:val="0"/>
        <w:spacing w:after="0" w:line="240" w:lineRule="auto"/>
        <w:rPr>
          <w:rFonts w:ascii="LiberationSerif" w:hAnsi="LiberationSerif" w:cs="LiberationSerif"/>
          <w:sz w:val="26"/>
          <w:szCs w:val="26"/>
        </w:rPr>
      </w:pPr>
      <w:r>
        <w:rPr>
          <w:rFonts w:ascii="LiberationSerif-Italic" w:hAnsi="LiberationSerif-Italic" w:cs="LiberationSerif-Italic"/>
          <w:i/>
          <w:iCs/>
          <w:noProof/>
          <w:sz w:val="26"/>
          <w:szCs w:val="26"/>
          <w:lang w:eastAsia="bg-BG"/>
        </w:rPr>
        <w:drawing>
          <wp:inline distT="0" distB="0" distL="0" distR="0">
            <wp:extent cx="3495675" cy="187764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1877642"/>
                    </a:xfrm>
                    <a:prstGeom prst="rect">
                      <a:avLst/>
                    </a:prstGeom>
                    <a:noFill/>
                    <a:ln>
                      <a:noFill/>
                    </a:ln>
                  </pic:spPr>
                </pic:pic>
              </a:graphicData>
            </a:graphic>
          </wp:inline>
        </w:drawing>
      </w:r>
    </w:p>
    <w:p w:rsidR="0055530F" w:rsidRDefault="0055530F" w:rsidP="00096D53">
      <w:pPr>
        <w:autoSpaceDE w:val="0"/>
        <w:autoSpaceDN w:val="0"/>
        <w:adjustRightInd w:val="0"/>
        <w:spacing w:after="0" w:line="240" w:lineRule="auto"/>
        <w:rPr>
          <w:rFonts w:ascii="LiberationSerif" w:hAnsi="LiberationSerif" w:cs="LiberationSerif"/>
          <w:sz w:val="26"/>
          <w:szCs w:val="26"/>
        </w:rPr>
      </w:pPr>
    </w:p>
    <w:p w:rsidR="0055530F" w:rsidRP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u w:val="single"/>
        </w:rPr>
      </w:pPr>
      <w:r w:rsidRPr="0055530F">
        <w:rPr>
          <w:rFonts w:ascii="LiberationSerif-Italic" w:hAnsi="LiberationSerif-Italic" w:cs="LiberationSerif-Italic"/>
          <w:i/>
          <w:iCs/>
          <w:sz w:val="26"/>
          <w:szCs w:val="26"/>
          <w:u w:val="single"/>
        </w:rPr>
        <w:t xml:space="preserve">Фигура 6. Отклонение на лъча с </w:t>
      </w:r>
      <w:r>
        <w:rPr>
          <w:rFonts w:ascii="LiberationSerif-Italic" w:hAnsi="LiberationSerif-Italic" w:cs="LiberationSerif-Italic"/>
          <w:iCs/>
          <w:sz w:val="26"/>
          <w:szCs w:val="26"/>
        </w:rPr>
        <w:tab/>
      </w:r>
      <w:r>
        <w:rPr>
          <w:rFonts w:ascii="LiberationSerif-Italic" w:hAnsi="LiberationSerif-Italic" w:cs="LiberationSerif-Italic"/>
          <w:iCs/>
          <w:sz w:val="26"/>
          <w:szCs w:val="26"/>
        </w:rPr>
        <w:tab/>
      </w:r>
      <w:r>
        <w:rPr>
          <w:rFonts w:ascii="LiberationSerif-Italic" w:hAnsi="LiberationSerif-Italic" w:cs="LiberationSerif-Italic"/>
          <w:i/>
          <w:iCs/>
          <w:sz w:val="26"/>
          <w:szCs w:val="26"/>
          <w:u w:val="single"/>
        </w:rPr>
        <w:t>Фиг. 2 Основни компонент</w:t>
      </w:r>
      <w:r w:rsidRPr="0055530F">
        <w:rPr>
          <w:rFonts w:ascii="LiberationSerif-Italic" w:hAnsi="LiberationSerif-Italic" w:cs="LiberationSerif-Italic"/>
          <w:i/>
          <w:iCs/>
          <w:sz w:val="26"/>
          <w:szCs w:val="26"/>
          <w:u w:val="single"/>
        </w:rPr>
        <w:t>и</w:t>
      </w:r>
    </w:p>
    <w:p w:rsidR="0055530F" w:rsidRDefault="0055530F" w:rsidP="0055530F">
      <w:pPr>
        <w:autoSpaceDE w:val="0"/>
        <w:autoSpaceDN w:val="0"/>
        <w:adjustRightInd w:val="0"/>
        <w:spacing w:after="0" w:line="240" w:lineRule="auto"/>
        <w:ind w:left="708" w:firstLine="708"/>
        <w:rPr>
          <w:rFonts w:ascii="LiberationSerif" w:hAnsi="LiberationSerif" w:cs="LiberationSerif"/>
          <w:sz w:val="26"/>
          <w:szCs w:val="26"/>
        </w:rPr>
      </w:pPr>
      <w:r w:rsidRPr="0055530F">
        <w:rPr>
          <w:rFonts w:ascii="LiberationSerif-Italic" w:hAnsi="LiberationSerif-Italic" w:cs="LiberationSerif-Italic"/>
          <w:i/>
          <w:iCs/>
          <w:sz w:val="26"/>
          <w:szCs w:val="26"/>
          <w:u w:val="single"/>
        </w:rPr>
        <w:t>постоянен магнит.</w:t>
      </w:r>
      <w:r w:rsidRPr="0055530F">
        <w:rPr>
          <w:rFonts w:ascii="LiberationSerif-Italic" w:hAnsi="LiberationSerif-Italic" w:cs="LiberationSerif-Italic"/>
          <w:b/>
          <w:i/>
          <w:iCs/>
          <w:sz w:val="26"/>
          <w:szCs w:val="26"/>
          <w:u w:val="single"/>
        </w:rPr>
        <w:tab/>
      </w:r>
      <w:r w:rsidRPr="0055530F">
        <w:rPr>
          <w:rFonts w:ascii="LiberationSerif-Italic" w:hAnsi="LiberationSerif-Italic" w:cs="LiberationSerif-Italic"/>
          <w:b/>
          <w:i/>
          <w:iCs/>
          <w:sz w:val="26"/>
          <w:szCs w:val="26"/>
          <w:u w:val="single"/>
        </w:rPr>
        <w:tab/>
      </w:r>
      <w:r w:rsidRPr="0055530F">
        <w:rPr>
          <w:rFonts w:ascii="LiberationSerif-Italic" w:hAnsi="LiberationSerif-Italic" w:cs="LiberationSerif-Italic"/>
          <w:b/>
          <w:i/>
          <w:iCs/>
          <w:sz w:val="26"/>
          <w:szCs w:val="26"/>
          <w:u w:val="single"/>
        </w:rPr>
        <w:tab/>
      </w:r>
      <w:r w:rsidRPr="0055530F">
        <w:rPr>
          <w:rFonts w:ascii="LiberationSerif-Italic" w:hAnsi="LiberationSerif-Italic" w:cs="LiberationSerif-Italic"/>
          <w:b/>
          <w:i/>
          <w:iCs/>
          <w:sz w:val="26"/>
          <w:szCs w:val="26"/>
          <w:u w:val="single"/>
        </w:rPr>
        <w:tab/>
      </w:r>
      <w:r w:rsidRPr="0055530F">
        <w:rPr>
          <w:rFonts w:ascii="LiberationSerif-Italic" w:hAnsi="LiberationSerif-Italic" w:cs="LiberationSerif-Italic"/>
          <w:i/>
          <w:iCs/>
          <w:sz w:val="26"/>
          <w:szCs w:val="26"/>
          <w:u w:val="single"/>
        </w:rPr>
        <w:t>Ел.3 – магнитна бобина</w:t>
      </w:r>
      <w:r>
        <w:rPr>
          <w:rFonts w:ascii="LiberationSerif-Italic" w:hAnsi="LiberationSerif-Italic" w:cs="LiberationSerif-Italic"/>
          <w:i/>
          <w:iCs/>
          <w:sz w:val="26"/>
          <w:szCs w:val="26"/>
          <w:u w:val="single"/>
        </w:rPr>
        <w:br/>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Когато се използва отклонителна система с електромагнит, посоката</w:t>
      </w:r>
      <w:r w:rsidR="00CD279D">
        <w:rPr>
          <w:rFonts w:ascii="LiberationSerif" w:hAnsi="LiberationSerif" w:cs="LiberationSerif"/>
          <w:sz w:val="26"/>
          <w:szCs w:val="26"/>
        </w:rPr>
        <w:t xml:space="preserve"> </w:t>
      </w:r>
      <w:r>
        <w:rPr>
          <w:rFonts w:ascii="LiberationSerif" w:hAnsi="LiberationSerif" w:cs="LiberationSerif"/>
          <w:sz w:val="26"/>
          <w:szCs w:val="26"/>
        </w:rPr>
        <w:t>на разпространение на лъча се определя от магнитното поле, създадено от</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електромагнита. Магнитното поле се управлява, като се управлява подаваното към</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електромагнита напрежение. При използване на отклонителна система с постоянен</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магнит, посоката на ра</w:t>
      </w:r>
      <w:r w:rsidR="00E22BC1">
        <w:rPr>
          <w:rFonts w:ascii="LiberationSerif" w:hAnsi="LiberationSerif" w:cs="LiberationSerif"/>
          <w:sz w:val="26"/>
          <w:szCs w:val="26"/>
        </w:rPr>
        <w:t>зпространение на лъча се променя</w:t>
      </w:r>
      <w:r>
        <w:rPr>
          <w:rFonts w:ascii="LiberationSerif" w:hAnsi="LiberationSerif" w:cs="LiberationSerif"/>
          <w:sz w:val="26"/>
          <w:szCs w:val="26"/>
        </w:rPr>
        <w:t xml:space="preserve"> с промяна на физическото</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положение на магнита. Използването на магнитно поле позволява отклоняване на лъча на</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по-голям ъгъл (до 110 – 120 градуса), а това от своя страна довежда до направата на</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по-къси тръби, заемащи по-малко място.</w:t>
      </w:r>
    </w:p>
    <w:p w:rsid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rPr>
      </w:pPr>
      <w:r>
        <w:rPr>
          <w:rFonts w:ascii="LiberationSerif-Italic" w:hAnsi="LiberationSerif-Italic" w:cs="LiberationSerif-Italic"/>
          <w:i/>
          <w:iCs/>
          <w:noProof/>
          <w:sz w:val="26"/>
          <w:szCs w:val="26"/>
          <w:lang w:eastAsia="bg-BG"/>
        </w:rPr>
        <w:drawing>
          <wp:inline distT="0" distB="0" distL="0" distR="0">
            <wp:extent cx="4810125" cy="22510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2251044"/>
                    </a:xfrm>
                    <a:prstGeom prst="rect">
                      <a:avLst/>
                    </a:prstGeom>
                    <a:noFill/>
                    <a:ln>
                      <a:noFill/>
                    </a:ln>
                  </pic:spPr>
                </pic:pic>
              </a:graphicData>
            </a:graphic>
          </wp:inline>
        </w:drawing>
      </w:r>
    </w:p>
    <w:p w:rsidR="0055530F" w:rsidRP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u w:val="single"/>
        </w:rPr>
      </w:pPr>
      <w:r w:rsidRPr="0055530F">
        <w:rPr>
          <w:rFonts w:ascii="LiberationSerif-Italic" w:hAnsi="LiberationSerif-Italic" w:cs="LiberationSerif-Italic"/>
          <w:i/>
          <w:iCs/>
          <w:sz w:val="26"/>
          <w:szCs w:val="26"/>
          <w:u w:val="single"/>
        </w:rPr>
        <w:t>Фиг. 5 Фокусиране на лъчите</w:t>
      </w:r>
    </w:p>
    <w:p w:rsid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rPr>
      </w:pPr>
      <w:r>
        <w:rPr>
          <w:rFonts w:ascii="LiberationSerif-Italic" w:hAnsi="LiberationSerif-Italic" w:cs="LiberationSerif-Italic"/>
          <w:i/>
          <w:iCs/>
          <w:noProof/>
          <w:sz w:val="26"/>
          <w:szCs w:val="26"/>
          <w:lang w:eastAsia="bg-BG"/>
        </w:rPr>
        <w:lastRenderedPageBreak/>
        <w:drawing>
          <wp:inline distT="0" distB="0" distL="0" distR="0">
            <wp:extent cx="5514975" cy="2962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2962275"/>
                    </a:xfrm>
                    <a:prstGeom prst="rect">
                      <a:avLst/>
                    </a:prstGeom>
                    <a:noFill/>
                    <a:ln>
                      <a:noFill/>
                    </a:ln>
                  </pic:spPr>
                </pic:pic>
              </a:graphicData>
            </a:graphic>
          </wp:inline>
        </w:drawing>
      </w:r>
    </w:p>
    <w:p w:rsidR="0055530F" w:rsidRP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u w:val="single"/>
        </w:rPr>
      </w:pPr>
      <w:r w:rsidRPr="0055530F">
        <w:rPr>
          <w:rFonts w:ascii="LiberationSerif-Italic" w:hAnsi="LiberationSerif-Italic" w:cs="LiberationSerif-Italic"/>
          <w:i/>
          <w:iCs/>
          <w:sz w:val="26"/>
          <w:szCs w:val="26"/>
          <w:u w:val="single"/>
        </w:rPr>
        <w:t>Фигура 6. Отклонение на лъча с постоянен магнит.</w:t>
      </w:r>
    </w:p>
    <w:p w:rsid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rPr>
      </w:pP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Електронния</w:t>
      </w:r>
      <w:r w:rsidR="00E22BC1">
        <w:rPr>
          <w:rFonts w:ascii="LiberationSerif" w:hAnsi="LiberationSerif" w:cs="LiberationSerif"/>
          <w:sz w:val="26"/>
          <w:szCs w:val="26"/>
        </w:rPr>
        <w:t>т лъч е вече ускорен, фокусиран</w:t>
      </w:r>
      <w:r>
        <w:rPr>
          <w:rFonts w:ascii="LiberationSerif" w:hAnsi="LiberationSerif" w:cs="LiberationSerif"/>
          <w:sz w:val="26"/>
          <w:szCs w:val="26"/>
        </w:rPr>
        <w:t xml:space="preserve"> и позициониран. Насочен от</w:t>
      </w:r>
      <w:r w:rsidR="00E22BC1">
        <w:rPr>
          <w:rFonts w:ascii="LiberationSerif" w:hAnsi="LiberationSerif" w:cs="LiberationSerif"/>
          <w:sz w:val="26"/>
          <w:szCs w:val="26"/>
        </w:rPr>
        <w:t xml:space="preserve"> </w:t>
      </w:r>
      <w:r>
        <w:rPr>
          <w:rFonts w:ascii="LiberationSerif" w:hAnsi="LiberationSerif" w:cs="LiberationSerif"/>
          <w:sz w:val="26"/>
          <w:szCs w:val="26"/>
        </w:rPr>
        <w:t>плочите, той минава през вертикална решетка с дупки и идва моментът, в който трябвада “удари” вътрешната част на екрана. Тя е покрита с луминофор. Луминофорите са</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твърди или течни органични и неорганични вещества, чието действие се основава на</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явлението луминесценция. Луминесценцията представлява оптично излъчване, което не</w:t>
      </w:r>
      <w:r w:rsidR="00E22BC1">
        <w:rPr>
          <w:rFonts w:ascii="LiberationSerif" w:hAnsi="LiberationSerif" w:cs="LiberationSerif"/>
          <w:sz w:val="26"/>
          <w:szCs w:val="26"/>
        </w:rPr>
        <w:t xml:space="preserve"> </w:t>
      </w:r>
      <w:r>
        <w:rPr>
          <w:rFonts w:ascii="LiberationSerif" w:hAnsi="LiberationSerif" w:cs="LiberationSerif"/>
          <w:sz w:val="26"/>
          <w:szCs w:val="26"/>
        </w:rPr>
        <w:t>зависи от температурата на веществото и продължава след отстраняване на източника наенергия - „студено светене“. За да засвети, веществото трябва да премине от възбудено в</w:t>
      </w:r>
      <w:r w:rsidR="00E22BC1">
        <w:rPr>
          <w:rFonts w:ascii="LiberationSerif" w:hAnsi="LiberationSerif" w:cs="LiberationSerif"/>
          <w:sz w:val="26"/>
          <w:szCs w:val="26"/>
        </w:rPr>
        <w:t xml:space="preserve"> </w:t>
      </w:r>
      <w:r>
        <w:rPr>
          <w:rFonts w:ascii="LiberationSerif" w:hAnsi="LiberationSerif" w:cs="LiberationSerif"/>
          <w:sz w:val="26"/>
          <w:szCs w:val="26"/>
        </w:rPr>
        <w:t xml:space="preserve">стабилно състояние, при </w:t>
      </w:r>
      <w:r w:rsidR="00E22BC1">
        <w:rPr>
          <w:rFonts w:ascii="LiberationSerif" w:hAnsi="LiberationSerif" w:cs="LiberationSerif"/>
          <w:sz w:val="26"/>
          <w:szCs w:val="26"/>
        </w:rPr>
        <w:t>което</w:t>
      </w:r>
      <w:r>
        <w:rPr>
          <w:rFonts w:ascii="LiberationSerif" w:hAnsi="LiberationSerif" w:cs="LiberationSerif"/>
          <w:sz w:val="26"/>
          <w:szCs w:val="26"/>
        </w:rPr>
        <w:t xml:space="preserve"> то отделя квант светлина – фотон. Най-често за</w:t>
      </w:r>
      <w:r w:rsidR="00E22BC1">
        <w:rPr>
          <w:rFonts w:ascii="LiberationSerif" w:hAnsi="LiberationSerif" w:cs="LiberationSerif"/>
          <w:sz w:val="26"/>
          <w:szCs w:val="26"/>
        </w:rPr>
        <w:t xml:space="preserve"> </w:t>
      </w:r>
      <w:r>
        <w:rPr>
          <w:rFonts w:ascii="LiberationSerif" w:hAnsi="LiberationSerif" w:cs="LiberationSerif"/>
          <w:sz w:val="26"/>
          <w:szCs w:val="26"/>
        </w:rPr>
        <w:t>луминофорно вещество се използват фосфорът. Луминофорният слой представлява слойот фосфорни петна, оцветени в един от трите основни цвята, и подредени по специален</w:t>
      </w:r>
      <w:r w:rsidR="00EB7F75">
        <w:rPr>
          <w:rFonts w:ascii="LiberationSerif" w:hAnsi="LiberationSerif" w:cs="LiberationSerif"/>
          <w:sz w:val="26"/>
          <w:szCs w:val="26"/>
        </w:rPr>
        <w:t xml:space="preserve"> начин. Всяко едно </w:t>
      </w:r>
      <w:r>
        <w:rPr>
          <w:rFonts w:ascii="LiberationSerif" w:hAnsi="LiberationSerif" w:cs="LiberationSerif"/>
          <w:sz w:val="26"/>
          <w:szCs w:val="26"/>
        </w:rPr>
        <w:t>луминофорно зърно светва в определения цвят при сблъсък с</w:t>
      </w:r>
      <w:r w:rsidR="00E22BC1">
        <w:rPr>
          <w:rFonts w:ascii="LiberationSerif" w:hAnsi="LiberationSerif" w:cs="LiberationSerif"/>
          <w:sz w:val="26"/>
          <w:szCs w:val="26"/>
        </w:rPr>
        <w:t xml:space="preserve"> </w:t>
      </w:r>
      <w:r>
        <w:rPr>
          <w:rFonts w:ascii="LiberationSerif" w:hAnsi="LiberationSerif" w:cs="LiberationSerif"/>
          <w:sz w:val="26"/>
          <w:szCs w:val="26"/>
        </w:rPr>
        <w:t>електронен сноп. С цел един сноп електрони да удря едно единствено зърно луминофор</w:t>
      </w:r>
      <w:r w:rsidR="00EB7F75">
        <w:rPr>
          <w:rFonts w:ascii="LiberationSerif" w:hAnsi="LiberationSerif" w:cs="LiberationSerif"/>
          <w:sz w:val="26"/>
          <w:szCs w:val="26"/>
        </w:rPr>
        <w:t>, те са калибрирани</w:t>
      </w:r>
      <w:r>
        <w:rPr>
          <w:rFonts w:ascii="LiberationSerif" w:hAnsi="LiberationSerif" w:cs="LiberationSerif"/>
          <w:sz w:val="26"/>
          <w:szCs w:val="26"/>
        </w:rPr>
        <w:t>.</w:t>
      </w:r>
      <w:r w:rsidR="00E22BC1">
        <w:rPr>
          <w:rFonts w:ascii="LiberationSerif" w:hAnsi="LiberationSerif" w:cs="LiberationSerif"/>
          <w:sz w:val="26"/>
          <w:szCs w:val="26"/>
        </w:rPr>
        <w:t xml:space="preserve"> </w:t>
      </w:r>
      <w:r>
        <w:rPr>
          <w:rFonts w:ascii="LiberationSerif" w:hAnsi="LiberationSerif" w:cs="LiberationSerif"/>
          <w:sz w:val="26"/>
          <w:szCs w:val="26"/>
        </w:rPr>
        <w:t>Способността на електронните лъчи да попадат в една точка, се</w:t>
      </w:r>
      <w:r w:rsidR="00E22BC1">
        <w:rPr>
          <w:rFonts w:ascii="LiberationSerif" w:hAnsi="LiberationSerif" w:cs="LiberationSerif"/>
          <w:sz w:val="26"/>
          <w:szCs w:val="26"/>
        </w:rPr>
        <w:t xml:space="preserve"> </w:t>
      </w:r>
      <w:r>
        <w:rPr>
          <w:rFonts w:ascii="LiberationSerif" w:hAnsi="LiberationSerif" w:cs="LiberationSerif"/>
          <w:sz w:val="26"/>
          <w:szCs w:val="26"/>
        </w:rPr>
        <w:t>нарича сходимост. Точната сходимост е необходима по време на работата на CRTмониторите, защото те работят на принципа на добавъчното оцветяване, като</w:t>
      </w:r>
      <w:r w:rsidR="00E22BC1">
        <w:rPr>
          <w:rFonts w:ascii="LiberationSerif" w:hAnsi="LiberationSerif" w:cs="LiberationSerif"/>
          <w:sz w:val="26"/>
          <w:szCs w:val="26"/>
        </w:rPr>
        <w:t xml:space="preserve"> </w:t>
      </w:r>
      <w:r>
        <w:rPr>
          <w:rFonts w:ascii="LiberationSerif" w:hAnsi="LiberationSerif" w:cs="LiberationSerif"/>
          <w:sz w:val="26"/>
          <w:szCs w:val="26"/>
        </w:rPr>
        <w:t>комбинациите от различни интензитети на червените, зелените и сините луминофори</w:t>
      </w:r>
      <w:r w:rsidR="00E22BC1">
        <w:rPr>
          <w:rFonts w:ascii="LiberationSerif" w:hAnsi="LiberationSerif" w:cs="LiberationSerif"/>
          <w:sz w:val="26"/>
          <w:szCs w:val="26"/>
        </w:rPr>
        <w:t xml:space="preserve"> </w:t>
      </w:r>
      <w:r>
        <w:rPr>
          <w:rFonts w:ascii="LiberationSerif" w:hAnsi="LiberationSerif" w:cs="LiberationSerif"/>
          <w:sz w:val="26"/>
          <w:szCs w:val="26"/>
        </w:rPr>
        <w:t>създават илюзията за наличието на милиони цветове.</w:t>
      </w:r>
    </w:p>
    <w:p w:rsid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rPr>
      </w:pPr>
      <w:r>
        <w:rPr>
          <w:rFonts w:ascii="LiberationSerif-Italic" w:hAnsi="LiberationSerif-Italic" w:cs="LiberationSerif-Italic"/>
          <w:i/>
          <w:iCs/>
          <w:noProof/>
          <w:sz w:val="26"/>
          <w:szCs w:val="26"/>
          <w:lang w:eastAsia="bg-BG"/>
        </w:rPr>
        <w:drawing>
          <wp:inline distT="0" distB="0" distL="0" distR="0">
            <wp:extent cx="5057775" cy="1743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1743075"/>
                    </a:xfrm>
                    <a:prstGeom prst="rect">
                      <a:avLst/>
                    </a:prstGeom>
                    <a:noFill/>
                    <a:ln>
                      <a:noFill/>
                    </a:ln>
                  </pic:spPr>
                </pic:pic>
              </a:graphicData>
            </a:graphic>
          </wp:inline>
        </w:drawing>
      </w:r>
    </w:p>
    <w:p w:rsidR="000036B1" w:rsidRPr="000036B1" w:rsidRDefault="000036B1" w:rsidP="000036B1">
      <w:pPr>
        <w:autoSpaceDE w:val="0"/>
        <w:autoSpaceDN w:val="0"/>
        <w:adjustRightInd w:val="0"/>
        <w:spacing w:after="0" w:line="240" w:lineRule="auto"/>
        <w:jc w:val="center"/>
        <w:rPr>
          <w:rFonts w:ascii="LiberationSerif-Italic" w:hAnsi="LiberationSerif-Italic" w:cs="LiberationSerif-Italic"/>
          <w:i/>
          <w:iCs/>
          <w:sz w:val="26"/>
          <w:szCs w:val="26"/>
          <w:u w:val="single"/>
        </w:rPr>
      </w:pPr>
      <w:r w:rsidRPr="000036B1">
        <w:rPr>
          <w:rFonts w:ascii="LiberationSerif-Italic" w:hAnsi="LiberationSerif-Italic" w:cs="LiberationSerif-Italic"/>
          <w:i/>
          <w:iCs/>
          <w:sz w:val="26"/>
          <w:szCs w:val="26"/>
          <w:u w:val="single"/>
        </w:rPr>
        <w:t>Фиг. 7 Пиксел</w:t>
      </w:r>
    </w:p>
    <w:p w:rsidR="000036B1" w:rsidRDefault="000036B1" w:rsidP="0055530F">
      <w:pPr>
        <w:autoSpaceDE w:val="0"/>
        <w:autoSpaceDN w:val="0"/>
        <w:adjustRightInd w:val="0"/>
        <w:spacing w:after="0" w:line="240" w:lineRule="auto"/>
        <w:jc w:val="center"/>
        <w:rPr>
          <w:rFonts w:ascii="LiberationSerif-Italic" w:hAnsi="LiberationSerif-Italic" w:cs="LiberationSerif-Italic"/>
          <w:i/>
          <w:iCs/>
          <w:sz w:val="26"/>
          <w:szCs w:val="26"/>
        </w:rPr>
      </w:pP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Когато всеки от основните цветове бъде добавен в равни количества се образува бяла</w:t>
      </w:r>
      <w:r w:rsidR="00C847E9">
        <w:rPr>
          <w:rFonts w:ascii="LiberationSerif" w:hAnsi="LiberationSerif" w:cs="LiberationSerif"/>
          <w:sz w:val="26"/>
          <w:szCs w:val="26"/>
        </w:rPr>
        <w:t xml:space="preserve"> </w:t>
      </w:r>
      <w:r>
        <w:rPr>
          <w:rFonts w:ascii="LiberationSerif" w:hAnsi="LiberationSerif" w:cs="LiberationSerif"/>
          <w:sz w:val="26"/>
          <w:szCs w:val="26"/>
        </w:rPr>
        <w:t>точка, докато при липсата на цвят се образува черна точка. Тази точка се нарича пиксел.</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lastRenderedPageBreak/>
        <w:t>Тя съдържа три частици оцветен луминофор за всеки един от основните цветове – син,зелен, червен(фиг. 8).</w:t>
      </w:r>
    </w:p>
    <w:p w:rsid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rPr>
      </w:pPr>
      <w:r>
        <w:rPr>
          <w:rFonts w:ascii="LiberationSerif-Italic" w:hAnsi="LiberationSerif-Italic" w:cs="LiberationSerif-Italic"/>
          <w:i/>
          <w:iCs/>
          <w:noProof/>
          <w:sz w:val="26"/>
          <w:szCs w:val="26"/>
          <w:lang w:eastAsia="bg-BG"/>
        </w:rPr>
        <w:drawing>
          <wp:inline distT="0" distB="0" distL="0" distR="0">
            <wp:extent cx="2181225" cy="2181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rsidR="000036B1" w:rsidRPr="000036B1" w:rsidRDefault="000036B1" w:rsidP="000036B1">
      <w:pPr>
        <w:autoSpaceDE w:val="0"/>
        <w:autoSpaceDN w:val="0"/>
        <w:adjustRightInd w:val="0"/>
        <w:spacing w:after="0" w:line="240" w:lineRule="auto"/>
        <w:jc w:val="center"/>
        <w:rPr>
          <w:rFonts w:ascii="LiberationSerif-Italic" w:hAnsi="LiberationSerif-Italic" w:cs="LiberationSerif-Italic"/>
          <w:i/>
          <w:iCs/>
          <w:sz w:val="26"/>
          <w:szCs w:val="26"/>
          <w:u w:val="single"/>
        </w:rPr>
      </w:pPr>
      <w:r w:rsidRPr="000036B1">
        <w:rPr>
          <w:rFonts w:ascii="LiberationSerif-Italic" w:hAnsi="LiberationSerif-Italic" w:cs="LiberationSerif-Italic"/>
          <w:i/>
          <w:iCs/>
          <w:sz w:val="26"/>
          <w:szCs w:val="26"/>
          <w:u w:val="single"/>
        </w:rPr>
        <w:t>Фиг. 8 Цветови комбинации на пиксел</w:t>
      </w:r>
    </w:p>
    <w:p w:rsidR="000036B1" w:rsidRDefault="000036B1" w:rsidP="0055530F">
      <w:pPr>
        <w:autoSpaceDE w:val="0"/>
        <w:autoSpaceDN w:val="0"/>
        <w:adjustRightInd w:val="0"/>
        <w:spacing w:after="0" w:line="240" w:lineRule="auto"/>
        <w:jc w:val="center"/>
        <w:rPr>
          <w:rFonts w:ascii="LiberationSerif-Italic" w:hAnsi="LiberationSerif-Italic" w:cs="LiberationSerif-Italic"/>
          <w:i/>
          <w:iCs/>
          <w:sz w:val="26"/>
          <w:szCs w:val="26"/>
        </w:rPr>
      </w:pPr>
    </w:p>
    <w:p w:rsid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rPr>
      </w:pP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Преди електронният лъч да достигне луминофорните точки, той трябва да</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премине през надупчен лист, разположен точно срещу луминофора. В цветния кинескоп</w:t>
      </w:r>
      <w:r w:rsidR="00C847E9">
        <w:rPr>
          <w:rFonts w:ascii="LiberationSerif" w:hAnsi="LiberationSerif" w:cs="LiberationSerif"/>
          <w:sz w:val="26"/>
          <w:szCs w:val="26"/>
        </w:rPr>
        <w:t xml:space="preserve"> </w:t>
      </w:r>
      <w:r>
        <w:rPr>
          <w:rFonts w:ascii="LiberationSerif" w:hAnsi="LiberationSerif" w:cs="LiberationSerif"/>
          <w:sz w:val="26"/>
          <w:szCs w:val="26"/>
        </w:rPr>
        <w:t>се използва или сенчеста маска със система отвори(Shadow Mask)</w:t>
      </w:r>
      <w:r w:rsidR="000036B1">
        <w:rPr>
          <w:rFonts w:ascii="LiberationSerif" w:hAnsi="LiberationSerif" w:cs="LiberationSerif"/>
          <w:sz w:val="26"/>
          <w:szCs w:val="26"/>
        </w:rPr>
        <w:br/>
      </w:r>
      <w:r>
        <w:rPr>
          <w:rFonts w:ascii="LiberationSerif" w:hAnsi="LiberationSerif" w:cs="LiberationSerif"/>
          <w:sz w:val="26"/>
          <w:szCs w:val="26"/>
        </w:rPr>
        <w:t>(фиг. 9a), или</w:t>
      </w:r>
      <w:r w:rsidR="00C847E9">
        <w:rPr>
          <w:rFonts w:ascii="LiberationSerif" w:hAnsi="LiberationSerif" w:cs="LiberationSerif"/>
          <w:sz w:val="26"/>
          <w:szCs w:val="26"/>
        </w:rPr>
        <w:t xml:space="preserve"> </w:t>
      </w:r>
      <w:r>
        <w:rPr>
          <w:rFonts w:ascii="LiberationSerif" w:hAnsi="LiberationSerif" w:cs="LiberationSerif"/>
          <w:sz w:val="26"/>
          <w:szCs w:val="26"/>
        </w:rPr>
        <w:t>апретурна решетка със система процепи(технология Trinitron)(фиг. 9б).</w:t>
      </w:r>
    </w:p>
    <w:p w:rsidR="0055530F" w:rsidRDefault="0055530F" w:rsidP="00096D53">
      <w:pPr>
        <w:autoSpaceDE w:val="0"/>
        <w:autoSpaceDN w:val="0"/>
        <w:adjustRightInd w:val="0"/>
        <w:spacing w:after="0" w:line="240" w:lineRule="auto"/>
        <w:rPr>
          <w:rFonts w:ascii="LiberationSerif-BoldItalic" w:hAnsi="LiberationSerif-BoldItalic" w:cs="LiberationSerif-BoldItalic"/>
          <w:b/>
          <w:bCs/>
          <w:i/>
          <w:iCs/>
          <w:sz w:val="26"/>
          <w:szCs w:val="26"/>
        </w:rPr>
      </w:pPr>
    </w:p>
    <w:p w:rsidR="00096D53" w:rsidRDefault="0055530F" w:rsidP="0055530F">
      <w:pPr>
        <w:autoSpaceDE w:val="0"/>
        <w:autoSpaceDN w:val="0"/>
        <w:adjustRightInd w:val="0"/>
        <w:spacing w:after="0" w:line="240" w:lineRule="auto"/>
        <w:jc w:val="center"/>
        <w:rPr>
          <w:rFonts w:ascii="LiberationSerif-BoldItalic" w:hAnsi="LiberationSerif-BoldItalic" w:cs="LiberationSerif-BoldItalic"/>
          <w:b/>
          <w:bCs/>
          <w:i/>
          <w:iCs/>
          <w:sz w:val="26"/>
          <w:szCs w:val="26"/>
        </w:rPr>
      </w:pPr>
      <w:r>
        <w:rPr>
          <w:rFonts w:ascii="LiberationSerif-BoldItalic" w:hAnsi="LiberationSerif-BoldItalic" w:cs="LiberationSerif-BoldItalic"/>
          <w:b/>
          <w:bCs/>
          <w:i/>
          <w:iCs/>
          <w:noProof/>
          <w:sz w:val="26"/>
          <w:szCs w:val="26"/>
          <w:lang w:eastAsia="bg-BG"/>
        </w:rPr>
        <w:drawing>
          <wp:inline distT="0" distB="0" distL="0" distR="0">
            <wp:extent cx="3762375" cy="3762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p w:rsidR="000036B1" w:rsidRPr="000036B1" w:rsidRDefault="000036B1" w:rsidP="0055530F">
      <w:pPr>
        <w:autoSpaceDE w:val="0"/>
        <w:autoSpaceDN w:val="0"/>
        <w:adjustRightInd w:val="0"/>
        <w:spacing w:after="0" w:line="240" w:lineRule="auto"/>
        <w:jc w:val="center"/>
        <w:rPr>
          <w:rFonts w:ascii="LiberationSerif-BoldItalic" w:hAnsi="LiberationSerif-BoldItalic" w:cs="LiberationSerif-BoldItalic"/>
          <w:bCs/>
          <w:i/>
          <w:iCs/>
          <w:sz w:val="26"/>
          <w:szCs w:val="26"/>
          <w:u w:val="single"/>
        </w:rPr>
      </w:pPr>
      <w:r w:rsidRPr="000036B1">
        <w:rPr>
          <w:rFonts w:ascii="LiberationSerif-Italic" w:hAnsi="LiberationSerif-Italic" w:cs="LiberationSerif-Italic"/>
          <w:i/>
          <w:iCs/>
          <w:sz w:val="26"/>
          <w:szCs w:val="26"/>
          <w:u w:val="single"/>
        </w:rPr>
        <w:t>Ф</w:t>
      </w:r>
      <w:r w:rsidRPr="000036B1">
        <w:rPr>
          <w:rFonts w:ascii="LiberationSerif-BoldItalic" w:hAnsi="LiberationSerif-BoldItalic" w:cs="LiberationSerif-BoldItalic"/>
          <w:bCs/>
          <w:i/>
          <w:iCs/>
          <w:sz w:val="26"/>
          <w:szCs w:val="26"/>
          <w:u w:val="single"/>
        </w:rPr>
        <w:t>иг. 9а Маска</w:t>
      </w:r>
    </w:p>
    <w:p w:rsid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rPr>
      </w:pPr>
      <w:r>
        <w:rPr>
          <w:rFonts w:ascii="LiberationSerif-Italic" w:hAnsi="LiberationSerif-Italic" w:cs="LiberationSerif-Italic"/>
          <w:i/>
          <w:iCs/>
          <w:noProof/>
          <w:sz w:val="26"/>
          <w:szCs w:val="26"/>
          <w:lang w:eastAsia="bg-BG"/>
        </w:rPr>
        <w:lastRenderedPageBreak/>
        <w:drawing>
          <wp:inline distT="0" distB="0" distL="0" distR="0">
            <wp:extent cx="4467225" cy="29744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5518" cy="2973286"/>
                    </a:xfrm>
                    <a:prstGeom prst="rect">
                      <a:avLst/>
                    </a:prstGeom>
                    <a:noFill/>
                    <a:ln>
                      <a:noFill/>
                    </a:ln>
                  </pic:spPr>
                </pic:pic>
              </a:graphicData>
            </a:graphic>
          </wp:inline>
        </w:drawing>
      </w:r>
    </w:p>
    <w:p w:rsidR="000036B1" w:rsidRPr="000036B1" w:rsidRDefault="000036B1" w:rsidP="000036B1">
      <w:pPr>
        <w:autoSpaceDE w:val="0"/>
        <w:autoSpaceDN w:val="0"/>
        <w:adjustRightInd w:val="0"/>
        <w:spacing w:after="0" w:line="240" w:lineRule="auto"/>
        <w:jc w:val="center"/>
        <w:rPr>
          <w:rFonts w:ascii="LiberationSerif-Italic" w:hAnsi="LiberationSerif-Italic" w:cs="LiberationSerif-Italic"/>
          <w:i/>
          <w:iCs/>
          <w:sz w:val="26"/>
          <w:szCs w:val="26"/>
          <w:u w:val="single"/>
        </w:rPr>
      </w:pPr>
      <w:r w:rsidRPr="000036B1">
        <w:rPr>
          <w:rFonts w:ascii="LiberationSerif-Italic" w:hAnsi="LiberationSerif-Italic" w:cs="LiberationSerif-Italic"/>
          <w:i/>
          <w:iCs/>
          <w:sz w:val="26"/>
          <w:szCs w:val="26"/>
          <w:u w:val="single"/>
        </w:rPr>
        <w:t>Фиг. 9б Маска</w:t>
      </w:r>
    </w:p>
    <w:p w:rsidR="000036B1" w:rsidRDefault="000036B1" w:rsidP="0055530F">
      <w:pPr>
        <w:autoSpaceDE w:val="0"/>
        <w:autoSpaceDN w:val="0"/>
        <w:adjustRightInd w:val="0"/>
        <w:spacing w:after="0" w:line="240" w:lineRule="auto"/>
        <w:jc w:val="center"/>
        <w:rPr>
          <w:rFonts w:ascii="LiberationSerif-Italic" w:hAnsi="LiberationSerif-Italic" w:cs="LiberationSerif-Italic"/>
          <w:i/>
          <w:iCs/>
          <w:sz w:val="26"/>
          <w:szCs w:val="26"/>
        </w:rPr>
      </w:pP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Засенчващите маски изпълняват няколко много важни функции:</w:t>
      </w:r>
    </w:p>
    <w:p w:rsidR="00096D53" w:rsidRPr="00C73049" w:rsidRDefault="00096D53" w:rsidP="00C73049">
      <w:pPr>
        <w:pStyle w:val="ListParagraph"/>
        <w:numPr>
          <w:ilvl w:val="0"/>
          <w:numId w:val="5"/>
        </w:numPr>
        <w:autoSpaceDE w:val="0"/>
        <w:autoSpaceDN w:val="0"/>
        <w:adjustRightInd w:val="0"/>
        <w:spacing w:after="0" w:line="240" w:lineRule="auto"/>
        <w:rPr>
          <w:rFonts w:ascii="LiberationSerif" w:hAnsi="LiberationSerif" w:cs="LiberationSerif"/>
          <w:sz w:val="26"/>
          <w:szCs w:val="26"/>
        </w:rPr>
      </w:pPr>
      <w:r w:rsidRPr="00C73049">
        <w:rPr>
          <w:rFonts w:ascii="Symbol" w:hAnsi="Symbol" w:cs="Symbol"/>
          <w:sz w:val="26"/>
          <w:szCs w:val="26"/>
        </w:rPr>
        <w:t></w:t>
      </w:r>
      <w:r w:rsidRPr="00C73049">
        <w:rPr>
          <w:rFonts w:ascii="LiberationSerif" w:hAnsi="LiberationSerif" w:cs="LiberationSerif"/>
          <w:sz w:val="26"/>
          <w:szCs w:val="26"/>
        </w:rPr>
        <w:t>те „маскират” електронния лъч, като формират по-малка и по-закръглена точка;</w:t>
      </w:r>
    </w:p>
    <w:p w:rsidR="00096D53" w:rsidRPr="00C73049" w:rsidRDefault="00096D53" w:rsidP="00096D53">
      <w:pPr>
        <w:pStyle w:val="ListParagraph"/>
        <w:numPr>
          <w:ilvl w:val="0"/>
          <w:numId w:val="5"/>
        </w:numPr>
        <w:autoSpaceDE w:val="0"/>
        <w:autoSpaceDN w:val="0"/>
        <w:adjustRightInd w:val="0"/>
        <w:spacing w:after="0" w:line="240" w:lineRule="auto"/>
        <w:rPr>
          <w:rFonts w:ascii="LiberationSerif" w:hAnsi="LiberationSerif" w:cs="LiberationSerif"/>
          <w:sz w:val="26"/>
          <w:szCs w:val="26"/>
        </w:rPr>
      </w:pPr>
      <w:r w:rsidRPr="00C73049">
        <w:rPr>
          <w:rFonts w:ascii="Symbol" w:hAnsi="Symbol" w:cs="Symbol"/>
          <w:sz w:val="26"/>
          <w:szCs w:val="26"/>
        </w:rPr>
        <w:t></w:t>
      </w:r>
      <w:r w:rsidRPr="00C73049">
        <w:rPr>
          <w:rFonts w:ascii="LiberationSerif" w:hAnsi="LiberationSerif" w:cs="LiberationSerif"/>
          <w:sz w:val="26"/>
          <w:szCs w:val="26"/>
        </w:rPr>
        <w:t>те филтрират отдалечилите се електрони, намаляват разливането и гарантират„активирането” единствено и само на точните фосфори</w:t>
      </w:r>
    </w:p>
    <w:p w:rsidR="00096D53" w:rsidRPr="00C73049" w:rsidRDefault="00096D53" w:rsidP="00096D53">
      <w:pPr>
        <w:pStyle w:val="ListParagraph"/>
        <w:numPr>
          <w:ilvl w:val="0"/>
          <w:numId w:val="6"/>
        </w:numPr>
        <w:autoSpaceDE w:val="0"/>
        <w:autoSpaceDN w:val="0"/>
        <w:adjustRightInd w:val="0"/>
        <w:spacing w:after="0" w:line="240" w:lineRule="auto"/>
        <w:rPr>
          <w:rFonts w:ascii="LiberationSerif" w:hAnsi="LiberationSerif" w:cs="LiberationSerif"/>
          <w:sz w:val="26"/>
          <w:szCs w:val="26"/>
        </w:rPr>
      </w:pPr>
      <w:r w:rsidRPr="00C73049">
        <w:rPr>
          <w:rFonts w:ascii="Symbol" w:hAnsi="Symbol" w:cs="Symbol"/>
          <w:sz w:val="26"/>
          <w:szCs w:val="26"/>
        </w:rPr>
        <w:t></w:t>
      </w:r>
      <w:r w:rsidRPr="00C73049">
        <w:rPr>
          <w:rFonts w:ascii="LiberationSerif" w:hAnsi="LiberationSerif" w:cs="LiberationSerif"/>
          <w:sz w:val="26"/>
          <w:szCs w:val="26"/>
        </w:rPr>
        <w:t>чрез насочването на електроните до правилните фосфорни цветове те позволяватнезависим контрол върху яркостта на трите основни цветове на монитора</w:t>
      </w:r>
      <w:r w:rsidR="00C73049">
        <w:rPr>
          <w:rFonts w:ascii="LiberationSerif" w:hAnsi="LiberationSerif" w:cs="LiberationSerif"/>
          <w:sz w:val="26"/>
          <w:szCs w:val="26"/>
        </w:rPr>
        <w:t>.</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Сблъсъкът на електронния сноп с луминофора обаче довежда до допълнително</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избиване на вторични електрони, които са не само ненужни, но и пречат. Те</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наелектризират екрана отрицателно и той започва да</w:t>
      </w:r>
      <w:r w:rsidR="00C73049">
        <w:rPr>
          <w:rFonts w:ascii="LiberationSerif" w:hAnsi="LiberationSerif" w:cs="LiberationSerif"/>
          <w:sz w:val="26"/>
          <w:szCs w:val="26"/>
        </w:rPr>
        <w:t xml:space="preserve"> отблъсква идващите електрони. </w:t>
      </w:r>
      <w:r>
        <w:rPr>
          <w:rFonts w:ascii="LiberationSerif" w:hAnsi="LiberationSerif" w:cs="LiberationSerif"/>
          <w:sz w:val="26"/>
          <w:szCs w:val="26"/>
        </w:rPr>
        <w:t>За да не се случи това тук се намесва графитът, с който е покрита вътрешността наелектронно лъчевата тръба. Графитът се свързва електрически с втория анод и служи</w:t>
      </w:r>
      <w:r w:rsidR="00C847E9">
        <w:rPr>
          <w:rFonts w:ascii="LiberationSerif" w:hAnsi="LiberationSerif" w:cs="LiberationSerif"/>
          <w:sz w:val="26"/>
          <w:szCs w:val="26"/>
        </w:rPr>
        <w:t xml:space="preserve"> </w:t>
      </w:r>
      <w:r>
        <w:rPr>
          <w:rFonts w:ascii="LiberationSerif" w:hAnsi="LiberationSerif" w:cs="LiberationSerif"/>
          <w:sz w:val="26"/>
          <w:szCs w:val="26"/>
        </w:rPr>
        <w:t>както за отвеждане на вторичните електрони, така и за изолация от външни смущения.</w:t>
      </w:r>
    </w:p>
    <w:p w:rsidR="0055530F" w:rsidRDefault="0055530F" w:rsidP="0055530F">
      <w:pPr>
        <w:autoSpaceDE w:val="0"/>
        <w:autoSpaceDN w:val="0"/>
        <w:adjustRightInd w:val="0"/>
        <w:spacing w:after="0" w:line="240" w:lineRule="auto"/>
        <w:jc w:val="center"/>
        <w:rPr>
          <w:rFonts w:ascii="LiberationSerif-Italic" w:hAnsi="LiberationSerif-Italic" w:cs="LiberationSerif-Italic"/>
          <w:i/>
          <w:iCs/>
          <w:sz w:val="26"/>
          <w:szCs w:val="26"/>
        </w:rPr>
      </w:pPr>
      <w:r>
        <w:rPr>
          <w:rFonts w:ascii="LiberationSerif-Italic" w:hAnsi="LiberationSerif-Italic" w:cs="LiberationSerif-Italic"/>
          <w:i/>
          <w:iCs/>
          <w:noProof/>
          <w:sz w:val="26"/>
          <w:szCs w:val="26"/>
          <w:lang w:eastAsia="bg-BG"/>
        </w:rPr>
        <w:drawing>
          <wp:inline distT="0" distB="0" distL="0" distR="0">
            <wp:extent cx="4943475" cy="2771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2771775"/>
                    </a:xfrm>
                    <a:prstGeom prst="rect">
                      <a:avLst/>
                    </a:prstGeom>
                    <a:noFill/>
                    <a:ln>
                      <a:noFill/>
                    </a:ln>
                  </pic:spPr>
                </pic:pic>
              </a:graphicData>
            </a:graphic>
          </wp:inline>
        </w:drawing>
      </w:r>
    </w:p>
    <w:p w:rsidR="00C73049" w:rsidRDefault="00C73049" w:rsidP="00C73049">
      <w:pPr>
        <w:autoSpaceDE w:val="0"/>
        <w:autoSpaceDN w:val="0"/>
        <w:adjustRightInd w:val="0"/>
        <w:spacing w:after="0" w:line="240" w:lineRule="auto"/>
        <w:jc w:val="center"/>
        <w:rPr>
          <w:rFonts w:ascii="LiberationSerif-Italic" w:hAnsi="LiberationSerif-Italic" w:cs="LiberationSerif-Italic"/>
          <w:i/>
          <w:iCs/>
          <w:sz w:val="26"/>
          <w:szCs w:val="26"/>
          <w:u w:val="single"/>
        </w:rPr>
      </w:pPr>
      <w:r w:rsidRPr="00C73049">
        <w:rPr>
          <w:rFonts w:ascii="LiberationSerif-Italic" w:hAnsi="LiberationSerif-Italic" w:cs="LiberationSerif-Italic"/>
          <w:i/>
          <w:iCs/>
          <w:sz w:val="26"/>
          <w:szCs w:val="26"/>
          <w:u w:val="single"/>
        </w:rPr>
        <w:t>Фиг. 10 Образуване на изображение</w:t>
      </w:r>
    </w:p>
    <w:p w:rsidR="00C73049" w:rsidRPr="00C73049" w:rsidRDefault="00C73049" w:rsidP="00C73049">
      <w:pPr>
        <w:autoSpaceDE w:val="0"/>
        <w:autoSpaceDN w:val="0"/>
        <w:adjustRightInd w:val="0"/>
        <w:spacing w:after="0" w:line="240" w:lineRule="auto"/>
        <w:jc w:val="center"/>
        <w:rPr>
          <w:rFonts w:ascii="LiberationSerif-Italic" w:hAnsi="LiberationSerif-Italic" w:cs="LiberationSerif-Italic"/>
          <w:i/>
          <w:iCs/>
          <w:sz w:val="26"/>
          <w:szCs w:val="26"/>
          <w:u w:val="single"/>
        </w:rPr>
      </w:pPr>
    </w:p>
    <w:p w:rsidR="00C73049" w:rsidRDefault="00C73049" w:rsidP="0055530F">
      <w:pPr>
        <w:autoSpaceDE w:val="0"/>
        <w:autoSpaceDN w:val="0"/>
        <w:adjustRightInd w:val="0"/>
        <w:spacing w:after="0" w:line="240" w:lineRule="auto"/>
        <w:jc w:val="center"/>
        <w:rPr>
          <w:rFonts w:ascii="LiberationSerif-Italic" w:hAnsi="LiberationSerif-Italic" w:cs="LiberationSerif-Italic"/>
          <w:i/>
          <w:iCs/>
          <w:sz w:val="26"/>
          <w:szCs w:val="26"/>
        </w:rPr>
      </w:pP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lastRenderedPageBreak/>
        <w:t>При изграждане на изображение, ако на отклоняващите пластини не са подадени</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сигнали, на екрана на ЕЛТ се получава петно с яркост, определена от напрежението науправляващия електрод. Добре фокусирано, петното се превръща в светеща точка. Ако</w:t>
      </w:r>
      <w:r w:rsidR="00C847E9">
        <w:rPr>
          <w:rFonts w:ascii="LiberationSerif" w:hAnsi="LiberationSerif" w:cs="LiberationSerif"/>
          <w:sz w:val="26"/>
          <w:szCs w:val="26"/>
        </w:rPr>
        <w:t xml:space="preserve"> </w:t>
      </w:r>
      <w:r>
        <w:rPr>
          <w:rFonts w:ascii="LiberationSerif" w:hAnsi="LiberationSerif" w:cs="LiberationSerif"/>
          <w:sz w:val="26"/>
          <w:szCs w:val="26"/>
        </w:rPr>
        <w:t>на вертикалните отклоняващи пластини се подаде напрежение (при липса нахоризонтално отклонение) лъчът се премества нагоре надолу по y-oста,очертавайкивертикална линия. Ако се подаде напрежение на хоризонталните пластини при липсасигнал на вертикалните пластини, върху екрана се наблюдава хоризонтална права линия.Това напрежение се нарича развивка. Хоризонталната развивка се дефинира като брой</w:t>
      </w:r>
      <w:r w:rsidR="00C847E9">
        <w:rPr>
          <w:rFonts w:ascii="LiberationSerif" w:hAnsi="LiberationSerif" w:cs="LiberationSerif"/>
          <w:sz w:val="26"/>
          <w:szCs w:val="26"/>
        </w:rPr>
        <w:t xml:space="preserve"> </w:t>
      </w:r>
      <w:r>
        <w:rPr>
          <w:rFonts w:ascii="LiberationSerif" w:hAnsi="LiberationSerif" w:cs="LiberationSerif"/>
          <w:sz w:val="26"/>
          <w:szCs w:val="26"/>
        </w:rPr>
        <w:t>изобразени редове за една секунда. Измерва се в мерни единици херц[Hz]. Има типични</w:t>
      </w:r>
      <w:r w:rsidR="00C847E9">
        <w:rPr>
          <w:rFonts w:ascii="LiberationSerif" w:hAnsi="LiberationSerif" w:cs="LiberationSerif"/>
          <w:sz w:val="26"/>
          <w:szCs w:val="26"/>
        </w:rPr>
        <w:t xml:space="preserve"> </w:t>
      </w:r>
      <w:r>
        <w:rPr>
          <w:rFonts w:ascii="LiberationSerif" w:hAnsi="LiberationSerif" w:cs="LiberationSerif"/>
          <w:sz w:val="26"/>
          <w:szCs w:val="26"/>
        </w:rPr>
        <w:t>стойности от порядък 10</w:t>
      </w:r>
      <w:r w:rsidRPr="00C73049">
        <w:rPr>
          <w:rFonts w:ascii="LiberationSerif" w:hAnsi="LiberationSerif" w:cs="LiberationSerif"/>
          <w:sz w:val="26"/>
          <w:szCs w:val="26"/>
          <w:vertAlign w:val="superscript"/>
        </w:rPr>
        <w:t>4</w:t>
      </w:r>
      <w:r>
        <w:rPr>
          <w:rFonts w:ascii="LiberationSerif" w:hAnsi="LiberationSerif" w:cs="LiberationSerif"/>
          <w:sz w:val="26"/>
          <w:szCs w:val="26"/>
        </w:rPr>
        <w:t>Hz. Електронният лъч се движи с висока скорост от горния ляв</w:t>
      </w:r>
      <w:r w:rsidR="00C847E9">
        <w:rPr>
          <w:rFonts w:ascii="LiberationSerif" w:hAnsi="LiberationSerif" w:cs="LiberationSerif"/>
          <w:sz w:val="26"/>
          <w:szCs w:val="26"/>
        </w:rPr>
        <w:t xml:space="preserve"> </w:t>
      </w:r>
      <w:r>
        <w:rPr>
          <w:rFonts w:ascii="LiberationSerif" w:hAnsi="LiberationSerif" w:cs="LiberationSerif"/>
          <w:sz w:val="26"/>
          <w:szCs w:val="26"/>
        </w:rPr>
        <w:t>към долния десен ъгъл на екрана. Това движение се нарича сканиране. Сканиращата</w:t>
      </w:r>
      <w:r w:rsidR="00C847E9">
        <w:rPr>
          <w:rFonts w:ascii="LiberationSerif" w:hAnsi="LiberationSerif" w:cs="LiberationSerif"/>
          <w:sz w:val="26"/>
          <w:szCs w:val="26"/>
        </w:rPr>
        <w:t xml:space="preserve"> </w:t>
      </w:r>
      <w:r>
        <w:rPr>
          <w:rFonts w:ascii="LiberationSerif" w:hAnsi="LiberationSerif" w:cs="LiberationSerif"/>
          <w:sz w:val="26"/>
          <w:szCs w:val="26"/>
        </w:rPr>
        <w:t>честота (scanning frequency) е свързана със скоростта, с която електронния лъч обхожда</w:t>
      </w:r>
      <w:r w:rsidR="00C847E9">
        <w:rPr>
          <w:rFonts w:ascii="LiberationSerif" w:hAnsi="LiberationSerif" w:cs="LiberationSerif"/>
          <w:sz w:val="26"/>
          <w:szCs w:val="26"/>
        </w:rPr>
        <w:t xml:space="preserve"> </w:t>
      </w:r>
      <w:r>
        <w:rPr>
          <w:rFonts w:ascii="LiberationSerif" w:hAnsi="LiberationSerif" w:cs="LiberationSerif"/>
          <w:sz w:val="26"/>
          <w:szCs w:val="26"/>
        </w:rPr>
        <w:t>екрана. Тази честота се определя от два компонента: хоризонтална и вертикална</w:t>
      </w:r>
      <w:r w:rsidR="00C847E9">
        <w:rPr>
          <w:rFonts w:ascii="LiberationSerif" w:hAnsi="LiberationSerif" w:cs="LiberationSerif"/>
          <w:sz w:val="26"/>
          <w:szCs w:val="26"/>
        </w:rPr>
        <w:t xml:space="preserve"> </w:t>
      </w:r>
      <w:r>
        <w:rPr>
          <w:rFonts w:ascii="LiberationSerif" w:hAnsi="LiberationSerif" w:cs="LiberationSerif"/>
          <w:sz w:val="26"/>
          <w:szCs w:val="26"/>
        </w:rPr>
        <w:t>сканираща честота. Първата честота показва, колко пъти в секунда лъча сканира в</w:t>
      </w:r>
      <w:r w:rsidR="00C847E9">
        <w:rPr>
          <w:rFonts w:ascii="LiberationSerif" w:hAnsi="LiberationSerif" w:cs="LiberationSerif"/>
          <w:sz w:val="26"/>
          <w:szCs w:val="26"/>
        </w:rPr>
        <w:t xml:space="preserve"> </w:t>
      </w:r>
      <w:r>
        <w:rPr>
          <w:rFonts w:ascii="LiberationSerif" w:hAnsi="LiberationSerif" w:cs="LiberationSerif"/>
          <w:sz w:val="26"/>
          <w:szCs w:val="26"/>
        </w:rPr>
        <w:t>хоризонтално направление, а вертикалната сканираща честота – колко пъти в секунда се</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изчертава цялото изображение. Колкото по-висока е втората честота, толкова по-слабо етрептенето на екрана, в резултат на което изображението е по-ясно и стабилно.</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Съществуват два основни метода на сканиране – презредово (interlaced) и редово</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 xml:space="preserve">(non-interlaced) сканиране. При първият тип, сканирането се осъществява на два </w:t>
      </w:r>
      <w:r w:rsidR="00C73049">
        <w:rPr>
          <w:rFonts w:ascii="LiberationSerif" w:hAnsi="LiberationSerif" w:cs="LiberationSerif"/>
          <w:sz w:val="26"/>
          <w:szCs w:val="26"/>
        </w:rPr>
        <w:t>пъти</w:t>
      </w:r>
      <w:r>
        <w:rPr>
          <w:rFonts w:ascii="LiberationSerif" w:hAnsi="LiberationSerif" w:cs="LiberationSerif"/>
          <w:sz w:val="26"/>
          <w:szCs w:val="26"/>
        </w:rPr>
        <w:t xml:space="preserve"> –на първия се обхождат нечетните (1, 3, 5, 7 и т.н.), а на втория четните (2, 4, 6, 8 и т.н.)редове. При редовото сканиране, цялото изображение се получа</w:t>
      </w:r>
      <w:r w:rsidR="00C73049">
        <w:rPr>
          <w:rFonts w:ascii="LiberationSerif" w:hAnsi="LiberationSerif" w:cs="LiberationSerif"/>
          <w:sz w:val="26"/>
          <w:szCs w:val="26"/>
        </w:rPr>
        <w:t>ва на един път</w:t>
      </w:r>
      <w:r>
        <w:rPr>
          <w:rFonts w:ascii="LiberationSerif" w:hAnsi="LiberationSerif" w:cs="LiberationSerif"/>
          <w:sz w:val="26"/>
          <w:szCs w:val="26"/>
        </w:rPr>
        <w:t xml:space="preserve"> – ред по</w:t>
      </w:r>
      <w:r w:rsidR="00C847E9">
        <w:rPr>
          <w:rFonts w:ascii="LiberationSerif" w:hAnsi="LiberationSerif" w:cs="LiberationSerif"/>
          <w:sz w:val="26"/>
          <w:szCs w:val="26"/>
        </w:rPr>
        <w:t xml:space="preserve"> </w:t>
      </w:r>
      <w:r>
        <w:rPr>
          <w:rFonts w:ascii="LiberationSerif" w:hAnsi="LiberationSerif" w:cs="LiberationSerif"/>
          <w:sz w:val="26"/>
          <w:szCs w:val="26"/>
        </w:rPr>
        <w:t>ред. Въпреки че презредовото сканиране се характеризира с по-силно трептене, то има</w:t>
      </w:r>
      <w:r w:rsidR="00C847E9">
        <w:rPr>
          <w:rFonts w:ascii="LiberationSerif" w:hAnsi="LiberationSerif" w:cs="LiberationSerif"/>
          <w:sz w:val="26"/>
          <w:szCs w:val="26"/>
        </w:rPr>
        <w:t xml:space="preserve"> </w:t>
      </w:r>
      <w:r>
        <w:rPr>
          <w:rFonts w:ascii="LiberationSerif" w:hAnsi="LiberationSerif" w:cs="LiberationSerif"/>
          <w:sz w:val="26"/>
          <w:szCs w:val="26"/>
        </w:rPr>
        <w:t>това предимство, че лесно се приспособява към движещи се изображения. Поради тази</w:t>
      </w:r>
      <w:r w:rsidR="00C847E9">
        <w:rPr>
          <w:rFonts w:ascii="LiberationSerif" w:hAnsi="LiberationSerif" w:cs="LiberationSerif"/>
          <w:sz w:val="26"/>
          <w:szCs w:val="26"/>
        </w:rPr>
        <w:t xml:space="preserve"> </w:t>
      </w:r>
      <w:r>
        <w:rPr>
          <w:rFonts w:ascii="LiberationSerif" w:hAnsi="LiberationSerif" w:cs="LiberationSerif"/>
          <w:sz w:val="26"/>
          <w:szCs w:val="26"/>
        </w:rPr>
        <w:t>причина този метод се използва при телевизорите. При компютърните дисплей където</w:t>
      </w:r>
      <w:r w:rsidR="00C847E9">
        <w:rPr>
          <w:rFonts w:ascii="LiberationSerif" w:hAnsi="LiberationSerif" w:cs="LiberationSerif"/>
          <w:sz w:val="26"/>
          <w:szCs w:val="26"/>
        </w:rPr>
        <w:t xml:space="preserve"> </w:t>
      </w:r>
      <w:r>
        <w:rPr>
          <w:rFonts w:ascii="LiberationSerif" w:hAnsi="LiberationSerif" w:cs="LiberationSerif"/>
          <w:sz w:val="26"/>
          <w:szCs w:val="26"/>
        </w:rPr>
        <w:t>изображенията са предимно статични и се изисква ви</w:t>
      </w:r>
      <w:r w:rsidR="00C73049">
        <w:rPr>
          <w:rFonts w:ascii="LiberationSerif" w:hAnsi="LiberationSerif" w:cs="LiberationSerif"/>
          <w:sz w:val="26"/>
          <w:szCs w:val="26"/>
        </w:rPr>
        <w:t xml:space="preserve">сока разделителна способност за </w:t>
      </w:r>
      <w:r>
        <w:rPr>
          <w:rFonts w:ascii="LiberationSerif" w:hAnsi="LiberationSerif" w:cs="LiberationSerif"/>
          <w:sz w:val="26"/>
          <w:szCs w:val="26"/>
        </w:rPr>
        <w:t>постигане на добро качество се използва вторият метод на сканиране – non-interlace. За</w:t>
      </w:r>
      <w:r w:rsidR="00CD279D">
        <w:rPr>
          <w:rFonts w:ascii="LiberationSerif" w:hAnsi="LiberationSerif" w:cs="LiberationSerif"/>
          <w:sz w:val="26"/>
          <w:szCs w:val="26"/>
        </w:rPr>
        <w:t xml:space="preserve"> </w:t>
      </w:r>
      <w:r>
        <w:rPr>
          <w:rFonts w:ascii="LiberationSerif" w:hAnsi="LiberationSerif" w:cs="LiberationSerif"/>
          <w:sz w:val="26"/>
          <w:szCs w:val="26"/>
        </w:rPr>
        <w:t>да се получи едно изображение трите лъча обхождат всички пиксели от екрана ред по</w:t>
      </w:r>
      <w:r w:rsidR="00CD279D">
        <w:rPr>
          <w:rFonts w:ascii="LiberationSerif" w:hAnsi="LiberationSerif" w:cs="LiberationSerif"/>
          <w:sz w:val="26"/>
          <w:szCs w:val="26"/>
        </w:rPr>
        <w:t xml:space="preserve"> </w:t>
      </w:r>
      <w:r>
        <w:rPr>
          <w:rFonts w:ascii="LiberationSerif" w:hAnsi="LiberationSerif" w:cs="LiberationSerif"/>
          <w:sz w:val="26"/>
          <w:szCs w:val="26"/>
        </w:rPr>
        <w:t>ред(фиг. 10). Този начин за изобразяване се нарича растерен (Raster Scan). Когато</w:t>
      </w:r>
      <w:r w:rsidR="00CD279D">
        <w:rPr>
          <w:rFonts w:ascii="LiberationSerif" w:hAnsi="LiberationSerif" w:cs="LiberationSerif"/>
          <w:sz w:val="26"/>
          <w:szCs w:val="26"/>
        </w:rPr>
        <w:t xml:space="preserve"> </w:t>
      </w:r>
      <w:r>
        <w:rPr>
          <w:rFonts w:ascii="LiberationSerif" w:hAnsi="LiberationSerif" w:cs="LiberationSerif"/>
          <w:sz w:val="26"/>
          <w:szCs w:val="26"/>
        </w:rPr>
        <w:t>електронните лъчи се движат по хоризонталната линия те предизвикват засветяването на</w:t>
      </w:r>
      <w:r w:rsidR="00CD279D">
        <w:rPr>
          <w:rFonts w:ascii="LiberationSerif" w:hAnsi="LiberationSerif" w:cs="LiberationSerif"/>
          <w:sz w:val="26"/>
          <w:szCs w:val="26"/>
        </w:rPr>
        <w:t xml:space="preserve"> </w:t>
      </w:r>
      <w:r>
        <w:rPr>
          <w:rFonts w:ascii="LiberationSerif" w:hAnsi="LiberationSerif" w:cs="LiberationSerif"/>
          <w:sz w:val="26"/>
          <w:szCs w:val="26"/>
        </w:rPr>
        <w:t>пикселите, а когато се връщат по диагоналната линия тяхната сила е рязко намалена и те</w:t>
      </w:r>
      <w:r w:rsidR="00914BD5">
        <w:rPr>
          <w:rFonts w:ascii="LiberationSerif" w:hAnsi="LiberationSerif" w:cs="LiberationSerif"/>
          <w:sz w:val="26"/>
          <w:szCs w:val="26"/>
        </w:rPr>
        <w:t xml:space="preserve"> не осветяват никакви пиксели</w:t>
      </w:r>
      <w:r>
        <w:rPr>
          <w:rFonts w:ascii="LiberationSerif" w:hAnsi="LiberationSerif" w:cs="LiberationSerif"/>
          <w:sz w:val="26"/>
          <w:szCs w:val="26"/>
        </w:rPr>
        <w:t>. Лъчът повтаря този процес, докато всички редове на</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екрана бъдат проследени, което обяснява и начина, по който се изобразяват</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изображенията от горе на долу. Поради това, че повърхността на CRT не е напълно</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сферична, лъчите които трябва да „пътуват” до центъра на екрана биват смалявани,</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докато тези, които „пътуват” до ъглите на монитора са сравнително по-дълги. Това</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означава, че периодът от време, в който лъчите са зави</w:t>
      </w:r>
      <w:r w:rsidR="00914BD5">
        <w:rPr>
          <w:rFonts w:ascii="LiberationSerif" w:hAnsi="LiberationSerif" w:cs="LiberationSerif"/>
          <w:sz w:val="26"/>
          <w:szCs w:val="26"/>
        </w:rPr>
        <w:t xml:space="preserve">сими от магнитното отклонение е </w:t>
      </w:r>
      <w:r>
        <w:rPr>
          <w:rFonts w:ascii="LiberationSerif" w:hAnsi="LiberationSerif" w:cs="LiberationSerif"/>
          <w:sz w:val="26"/>
          <w:szCs w:val="26"/>
        </w:rPr>
        <w:t>различен, в зависимост от тяхната посока. За да компенсират, CRT притежават верига на</w:t>
      </w:r>
      <w:r w:rsidR="00CD279D">
        <w:rPr>
          <w:rFonts w:ascii="LiberationSerif" w:hAnsi="LiberationSerif" w:cs="LiberationSerif"/>
          <w:sz w:val="26"/>
          <w:szCs w:val="26"/>
        </w:rPr>
        <w:t xml:space="preserve"> </w:t>
      </w:r>
      <w:r>
        <w:rPr>
          <w:rFonts w:ascii="LiberationSerif" w:hAnsi="LiberationSerif" w:cs="LiberationSerif"/>
          <w:sz w:val="26"/>
          <w:szCs w:val="26"/>
        </w:rPr>
        <w:t>пречупване, която динамично променя коефициента на пречупване в зависимост от</w:t>
      </w:r>
      <w:r w:rsidR="00CD279D">
        <w:rPr>
          <w:rFonts w:ascii="LiberationSerif" w:hAnsi="LiberationSerif" w:cs="LiberationSerif"/>
          <w:sz w:val="26"/>
          <w:szCs w:val="26"/>
        </w:rPr>
        <w:t xml:space="preserve"> </w:t>
      </w:r>
      <w:r>
        <w:rPr>
          <w:rFonts w:ascii="LiberationSerif" w:hAnsi="LiberationSerif" w:cs="LiberationSerif"/>
          <w:sz w:val="26"/>
          <w:szCs w:val="26"/>
        </w:rPr>
        <w:t>позицията на електронните лъчи, които трябва да достигнат до повърхността на CRT.</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Този процес на обхождане на целия екран (отгоре до долу ред по ред) на CRT</w:t>
      </w:r>
    </w:p>
    <w:p w:rsidR="00096D53" w:rsidRDefault="00096D53" w:rsidP="00096D53">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монитора се извършва много бързо и незабележимо за човешкото око – зависимост отчестотата на монитора (60Hz(херца) – 60 пъти (целия екран) в секунда, 75Hz – 75 пъти всекунда и т.н.). Честотата или “refresh rate” зависи пряко от резолюцията на монитора.</w:t>
      </w:r>
    </w:p>
    <w:p w:rsidR="00096D53" w:rsidRDefault="00096D53" w:rsidP="00914BD5">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При по-висока резолюция поддържаната честота намалява. Максималната поддържана</w:t>
      </w:r>
      <w:r w:rsidR="00CD279D">
        <w:rPr>
          <w:rFonts w:ascii="LiberationSerif" w:hAnsi="LiberationSerif" w:cs="LiberationSerif"/>
          <w:sz w:val="26"/>
          <w:szCs w:val="26"/>
        </w:rPr>
        <w:t xml:space="preserve"> </w:t>
      </w:r>
      <w:r>
        <w:rPr>
          <w:rFonts w:ascii="LiberationSerif" w:hAnsi="LiberationSerif" w:cs="LiberationSerif"/>
          <w:sz w:val="26"/>
          <w:szCs w:val="26"/>
        </w:rPr>
        <w:t xml:space="preserve">резолюция на един CRT монитор се определя от физическия брой на пикселите коитосъдържа (например ако максималната му резолюция </w:t>
      </w:r>
      <w:r>
        <w:rPr>
          <w:rFonts w:ascii="LiberationSerif" w:hAnsi="LiberationSerif" w:cs="LiberationSerif"/>
          <w:sz w:val="26"/>
          <w:szCs w:val="26"/>
        </w:rPr>
        <w:lastRenderedPageBreak/>
        <w:t>е1280(хоризонтал)х1024(вертикал),то той съдържа 1280х1024=1 310 720 пиксела). При закупуване на CRT монитор е</w:t>
      </w:r>
      <w:r w:rsidR="00CD279D">
        <w:rPr>
          <w:rFonts w:ascii="LiberationSerif" w:hAnsi="LiberationSerif" w:cs="LiberationSerif"/>
          <w:sz w:val="26"/>
          <w:szCs w:val="26"/>
        </w:rPr>
        <w:t xml:space="preserve"> </w:t>
      </w:r>
      <w:r>
        <w:rPr>
          <w:rFonts w:ascii="LiberationSerif" w:hAnsi="LiberationSerif" w:cs="LiberationSerif"/>
          <w:sz w:val="26"/>
          <w:szCs w:val="26"/>
        </w:rPr>
        <w:t>важно да се провери какви честоти на какви резолюции поддържа той. За безпроблемна</w:t>
      </w:r>
      <w:r w:rsidR="00914BD5">
        <w:rPr>
          <w:rFonts w:ascii="LiberationSerif" w:hAnsi="LiberationSerif" w:cs="LiberationSerif"/>
          <w:sz w:val="26"/>
          <w:szCs w:val="26"/>
        </w:rPr>
        <w:t xml:space="preserve"> работа</w:t>
      </w:r>
      <w:r>
        <w:rPr>
          <w:rFonts w:ascii="LiberationSerif" w:hAnsi="LiberationSerif" w:cs="LiberationSerif"/>
          <w:sz w:val="26"/>
          <w:szCs w:val="26"/>
        </w:rPr>
        <w:t xml:space="preserve"> на монитор със съотношение 4:3 е нужно 15 инчов модел да работи</w:t>
      </w:r>
      <w:r w:rsidR="00CD279D">
        <w:rPr>
          <w:rFonts w:ascii="LiberationSerif" w:hAnsi="LiberationSerif" w:cs="LiberationSerif"/>
          <w:sz w:val="26"/>
          <w:szCs w:val="26"/>
        </w:rPr>
        <w:t xml:space="preserve"> </w:t>
      </w:r>
      <w:r>
        <w:rPr>
          <w:rFonts w:ascii="LiberationSerif" w:hAnsi="LiberationSerif" w:cs="LiberationSerif"/>
          <w:sz w:val="26"/>
          <w:szCs w:val="26"/>
        </w:rPr>
        <w:t>на резолюция 800х600 и честота 85Hz</w:t>
      </w:r>
      <w:r w:rsidR="00CD279D">
        <w:rPr>
          <w:rFonts w:ascii="LiberationSerif" w:hAnsi="LiberationSerif" w:cs="LiberationSerif"/>
          <w:sz w:val="26"/>
          <w:szCs w:val="26"/>
        </w:rPr>
        <w:t xml:space="preserve"> </w:t>
      </w:r>
      <w:r>
        <w:rPr>
          <w:rFonts w:ascii="LiberationSerif" w:hAnsi="LiberationSerif" w:cs="LiberationSerif"/>
          <w:sz w:val="26"/>
          <w:szCs w:val="26"/>
        </w:rPr>
        <w:t>едновременно, 17 инчов на 1024х768 и 85Hz, а 19инчов на 1280х960 и 85Hz. Друга важна тяхна характеристика е междуточково</w:t>
      </w:r>
      <w:r w:rsidR="00CD279D">
        <w:rPr>
          <w:rFonts w:ascii="LiberationSerif" w:hAnsi="LiberationSerif" w:cs="LiberationSerif"/>
          <w:sz w:val="26"/>
          <w:szCs w:val="26"/>
        </w:rPr>
        <w:t xml:space="preserve"> </w:t>
      </w:r>
      <w:r>
        <w:rPr>
          <w:rFonts w:ascii="LiberationSerif" w:hAnsi="LiberationSerif" w:cs="LiberationSerif"/>
          <w:sz w:val="26"/>
          <w:szCs w:val="26"/>
        </w:rPr>
        <w:t>разстояние (dot pitch). Това е най-малкото разстояние между два субпиксела с еднакъвцвят. Измерва се в милиметри. Колкото е по-малко – толкова по-ясно и отчетливо</w:t>
      </w:r>
      <w:r w:rsidR="00914BD5">
        <w:rPr>
          <w:rFonts w:ascii="LiberationSerif" w:hAnsi="LiberationSerif" w:cs="LiberationSerif"/>
          <w:sz w:val="26"/>
          <w:szCs w:val="26"/>
        </w:rPr>
        <w:t xml:space="preserve"> се получава изображението на екрана.</w:t>
      </w:r>
    </w:p>
    <w:p w:rsidR="00CB48E6" w:rsidRDefault="00CB48E6" w:rsidP="00914BD5">
      <w:pPr>
        <w:autoSpaceDE w:val="0"/>
        <w:autoSpaceDN w:val="0"/>
        <w:adjustRightInd w:val="0"/>
        <w:spacing w:after="0" w:line="240" w:lineRule="auto"/>
        <w:rPr>
          <w:rFonts w:ascii="LiberationSerif" w:hAnsi="LiberationSerif" w:cs="LiberationSerif"/>
          <w:sz w:val="26"/>
          <w:szCs w:val="26"/>
        </w:rPr>
      </w:pPr>
    </w:p>
    <w:p w:rsidR="00CB48E6" w:rsidRDefault="00CB48E6" w:rsidP="00914BD5">
      <w:pPr>
        <w:autoSpaceDE w:val="0"/>
        <w:autoSpaceDN w:val="0"/>
        <w:adjustRightInd w:val="0"/>
        <w:spacing w:after="0" w:line="240" w:lineRule="auto"/>
        <w:rPr>
          <w:rFonts w:ascii="LiberationSerif" w:hAnsi="LiberationSerif" w:cs="LiberationSerif"/>
          <w:sz w:val="26"/>
          <w:szCs w:val="26"/>
        </w:rPr>
      </w:pPr>
    </w:p>
    <w:p w:rsidR="00CB48E6" w:rsidRDefault="00CB48E6" w:rsidP="00914BD5">
      <w:pPr>
        <w:autoSpaceDE w:val="0"/>
        <w:autoSpaceDN w:val="0"/>
        <w:adjustRightInd w:val="0"/>
        <w:spacing w:after="0" w:line="240" w:lineRule="auto"/>
        <w:rPr>
          <w:rFonts w:ascii="LiberationSerif" w:hAnsi="LiberationSerif" w:cs="LiberationSerif"/>
          <w:sz w:val="26"/>
          <w:szCs w:val="26"/>
        </w:rPr>
      </w:pPr>
    </w:p>
    <w:p w:rsidR="00CB48E6" w:rsidRPr="00EB5FEE" w:rsidRDefault="00CB48E6" w:rsidP="00CB48E6">
      <w:pPr>
        <w:autoSpaceDE w:val="0"/>
        <w:autoSpaceDN w:val="0"/>
        <w:adjustRightInd w:val="0"/>
        <w:spacing w:after="0" w:line="240" w:lineRule="auto"/>
        <w:rPr>
          <w:rFonts w:ascii="LiberationSerif-Bold" w:hAnsi="LiberationSerif-Bold" w:cs="LiberationSerif-Bold"/>
          <w:b/>
          <w:bCs/>
          <w:sz w:val="36"/>
          <w:szCs w:val="36"/>
          <w:u w:val="single"/>
        </w:rPr>
      </w:pPr>
      <w:r w:rsidRPr="00EB5FEE">
        <w:rPr>
          <w:rFonts w:ascii="LiberationSerif-Bold" w:hAnsi="LiberationSerif-Bold" w:cs="LiberationSerif-Bold"/>
          <w:b/>
          <w:bCs/>
          <w:sz w:val="36"/>
          <w:szCs w:val="36"/>
          <w:u w:val="single"/>
        </w:rPr>
        <w:t>Основни параметри</w:t>
      </w:r>
      <w:r w:rsidR="00911304" w:rsidRPr="00EB5FEE">
        <w:rPr>
          <w:rFonts w:ascii="LiberationSerif-Bold" w:hAnsi="LiberationSerif-Bold" w:cs="LiberationSerif-Bold"/>
          <w:b/>
          <w:bCs/>
          <w:sz w:val="36"/>
          <w:szCs w:val="36"/>
          <w:u w:val="single"/>
        </w:rPr>
        <w:t>:</w:t>
      </w:r>
    </w:p>
    <w:p w:rsidR="00911304" w:rsidRDefault="00911304" w:rsidP="00CB48E6">
      <w:pPr>
        <w:autoSpaceDE w:val="0"/>
        <w:autoSpaceDN w:val="0"/>
        <w:adjustRightInd w:val="0"/>
        <w:spacing w:after="0" w:line="240" w:lineRule="auto"/>
        <w:rPr>
          <w:rFonts w:ascii="LiberationSerif-Bold" w:hAnsi="LiberationSerif-Bold" w:cs="LiberationSerif-Bold"/>
          <w:b/>
          <w:bCs/>
          <w:sz w:val="36"/>
          <w:szCs w:val="36"/>
        </w:rPr>
      </w:pPr>
    </w:p>
    <w:p w:rsidR="00CB48E6" w:rsidRPr="00911304" w:rsidRDefault="00CB48E6" w:rsidP="00911304">
      <w:pPr>
        <w:pStyle w:val="ListParagraph"/>
        <w:numPr>
          <w:ilvl w:val="0"/>
          <w:numId w:val="7"/>
        </w:numPr>
        <w:autoSpaceDE w:val="0"/>
        <w:autoSpaceDN w:val="0"/>
        <w:adjustRightInd w:val="0"/>
        <w:spacing w:after="0" w:line="240" w:lineRule="auto"/>
        <w:rPr>
          <w:rFonts w:ascii="LiberationSerif-Bold" w:hAnsi="LiberationSerif-Bold" w:cs="LiberationSerif-Bold"/>
          <w:b/>
          <w:bCs/>
          <w:sz w:val="26"/>
          <w:szCs w:val="26"/>
        </w:rPr>
      </w:pPr>
      <w:r w:rsidRPr="00911304">
        <w:rPr>
          <w:rFonts w:ascii="LiberationSerif-Bold" w:hAnsi="LiberationSerif-Bold" w:cs="LiberationSerif-Bold"/>
          <w:b/>
          <w:bCs/>
          <w:sz w:val="26"/>
          <w:szCs w:val="26"/>
        </w:rPr>
        <w:t>Разделителна способност</w:t>
      </w:r>
      <w:r w:rsidR="00911304">
        <w:rPr>
          <w:rFonts w:ascii="LiberationSerif-Bold" w:hAnsi="LiberationSerif-Bold" w:cs="LiberationSerif-Bold"/>
          <w:b/>
          <w:bCs/>
          <w:sz w:val="26"/>
          <w:szCs w:val="26"/>
        </w:rPr>
        <w:t>:</w:t>
      </w:r>
    </w:p>
    <w:p w:rsidR="00CB48E6" w:rsidRDefault="00911304" w:rsidP="00CB48E6">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Тя</w:t>
      </w:r>
      <w:r w:rsidR="00CB48E6">
        <w:rPr>
          <w:rFonts w:ascii="LiberationSerif" w:hAnsi="LiberationSerif" w:cs="LiberationSerif"/>
          <w:sz w:val="26"/>
          <w:szCs w:val="26"/>
        </w:rPr>
        <w:t xml:space="preserve"> представлява броя на пикселите, с които се описваработното поле. Този брой се предстaвя като съотношение на пикселите, изграждащиедин ред, и пикселите, изграждащи една колона, от изображението. Стандартната VGAрезолюция е 640x480 пиксела. Тази резолюция се оказва остаряла в началото на новотохилядолетие, когато средностатистическите разделителни способности на CRT мониториза SVGA и XGA съответно са 800x600 и 1024x768 пиксела.Разделителната способност на един монитор зависи и от разположението на</w:t>
      </w:r>
    </w:p>
    <w:p w:rsidR="00CB48E6" w:rsidRDefault="00CB48E6" w:rsidP="00CB48E6">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точката (dot pitch) или физическото разстояние между отдалечените фосфорни точки наедин и същи цвят във вътрешността на CRT. Обикновено, разположението на точкатаварира между 0,22 мм и 0,3 мм. Колкото по-малко е това число, толкова по-детайлна</w:t>
      </w:r>
      <w:r w:rsidR="00911304">
        <w:rPr>
          <w:rFonts w:ascii="LiberationSerif" w:hAnsi="LiberationSerif" w:cs="LiberationSerif"/>
          <w:sz w:val="26"/>
          <w:szCs w:val="26"/>
        </w:rPr>
        <w:t xml:space="preserve"> може да е картината</w:t>
      </w:r>
      <w:r>
        <w:rPr>
          <w:rFonts w:ascii="LiberationSerif" w:hAnsi="LiberationSerif" w:cs="LiberationSerif"/>
          <w:sz w:val="26"/>
          <w:szCs w:val="26"/>
        </w:rPr>
        <w:t>. При засенчващите маски с</w:t>
      </w:r>
      <w:r w:rsidR="00911304">
        <w:rPr>
          <w:rFonts w:ascii="LiberationSerif" w:hAnsi="LiberationSerif" w:cs="LiberationSerif"/>
          <w:sz w:val="26"/>
          <w:szCs w:val="26"/>
        </w:rPr>
        <w:t xml:space="preserve">тойността е 0,26-0,28 мм, а при </w:t>
      </w:r>
      <w:r>
        <w:rPr>
          <w:rFonts w:ascii="LiberationSerif" w:hAnsi="LiberationSerif" w:cs="LiberationSerif"/>
          <w:sz w:val="26"/>
          <w:szCs w:val="26"/>
        </w:rPr>
        <w:t>дисплеите с апретурна решетка - 0,25 мм .</w:t>
      </w:r>
    </w:p>
    <w:p w:rsidR="00911304" w:rsidRDefault="00911304" w:rsidP="00CB48E6">
      <w:pPr>
        <w:autoSpaceDE w:val="0"/>
        <w:autoSpaceDN w:val="0"/>
        <w:adjustRightInd w:val="0"/>
        <w:spacing w:after="0" w:line="240" w:lineRule="auto"/>
        <w:rPr>
          <w:rFonts w:ascii="LiberationSerif-Bold" w:hAnsi="LiberationSerif-Bold" w:cs="LiberationSerif-Bold"/>
          <w:b/>
          <w:bCs/>
          <w:sz w:val="26"/>
          <w:szCs w:val="26"/>
        </w:rPr>
      </w:pPr>
    </w:p>
    <w:p w:rsidR="00CB48E6" w:rsidRPr="00911304" w:rsidRDefault="00CB48E6" w:rsidP="00911304">
      <w:pPr>
        <w:pStyle w:val="ListParagraph"/>
        <w:numPr>
          <w:ilvl w:val="0"/>
          <w:numId w:val="7"/>
        </w:numPr>
        <w:autoSpaceDE w:val="0"/>
        <w:autoSpaceDN w:val="0"/>
        <w:adjustRightInd w:val="0"/>
        <w:spacing w:after="0" w:line="240" w:lineRule="auto"/>
        <w:rPr>
          <w:rFonts w:ascii="LiberationSerif-Bold" w:hAnsi="LiberationSerif-Bold" w:cs="LiberationSerif-Bold"/>
          <w:b/>
          <w:bCs/>
          <w:sz w:val="26"/>
          <w:szCs w:val="26"/>
        </w:rPr>
      </w:pPr>
      <w:r w:rsidRPr="00911304">
        <w:rPr>
          <w:rFonts w:ascii="LiberationSerif-Bold" w:hAnsi="LiberationSerif-Bold" w:cs="LiberationSerif-Bold"/>
          <w:b/>
          <w:bCs/>
          <w:sz w:val="26"/>
          <w:szCs w:val="26"/>
        </w:rPr>
        <w:t>Скорост на опресняване</w:t>
      </w:r>
    </w:p>
    <w:p w:rsidR="00CB48E6" w:rsidRDefault="00CB48E6" w:rsidP="00CB48E6">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 xml:space="preserve">Скоростта на „опресняване” или </w:t>
      </w:r>
      <w:r>
        <w:rPr>
          <w:rFonts w:ascii="LiberationSerif-Bold" w:hAnsi="LiberationSerif-Bold" w:cs="LiberationSerif-Bold"/>
          <w:b/>
          <w:bCs/>
          <w:sz w:val="26"/>
          <w:szCs w:val="26"/>
        </w:rPr>
        <w:t xml:space="preserve">refresh rate </w:t>
      </w:r>
      <w:r>
        <w:rPr>
          <w:rFonts w:ascii="LiberationSerif" w:hAnsi="LiberationSerif" w:cs="LiberationSerif"/>
          <w:sz w:val="26"/>
          <w:szCs w:val="26"/>
        </w:rPr>
        <w:t>се измерва в херци(Hz) и представя</w:t>
      </w:r>
    </w:p>
    <w:p w:rsidR="00CB48E6" w:rsidRDefault="00CB48E6" w:rsidP="00CB48E6">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броя на кадрите, които се възпроизвеждат на екрана з</w:t>
      </w:r>
      <w:r w:rsidR="00911304">
        <w:rPr>
          <w:rFonts w:ascii="LiberationSerif" w:hAnsi="LiberationSerif" w:cs="LiberationSerif"/>
          <w:sz w:val="26"/>
          <w:szCs w:val="26"/>
        </w:rPr>
        <w:t xml:space="preserve">а една секунда. Ако този брой е </w:t>
      </w:r>
      <w:r>
        <w:rPr>
          <w:rFonts w:ascii="LiberationSerif" w:hAnsi="LiberationSerif" w:cs="LiberationSerif"/>
          <w:sz w:val="26"/>
          <w:szCs w:val="26"/>
        </w:rPr>
        <w:t>малък, човешкото око ще е в състояние да забележи интервала между тези кадри, коетоще доведе до ефекта на „примигване” на изображението. Европейският стандарт заскоростта на опресняване на CRT монитора е 85 Hz.</w:t>
      </w:r>
    </w:p>
    <w:p w:rsidR="00911304" w:rsidRDefault="00911304" w:rsidP="00CB48E6">
      <w:pPr>
        <w:autoSpaceDE w:val="0"/>
        <w:autoSpaceDN w:val="0"/>
        <w:adjustRightInd w:val="0"/>
        <w:spacing w:after="0" w:line="240" w:lineRule="auto"/>
        <w:rPr>
          <w:rFonts w:cs="LiberationSerif-Bold"/>
          <w:b/>
          <w:bCs/>
          <w:sz w:val="26"/>
          <w:szCs w:val="26"/>
          <w:lang w:val="en-US"/>
        </w:rPr>
      </w:pPr>
    </w:p>
    <w:p w:rsidR="0099275C" w:rsidRPr="0099275C" w:rsidRDefault="0099275C" w:rsidP="0099275C">
      <w:pPr>
        <w:pStyle w:val="ListParagraph"/>
        <w:numPr>
          <w:ilvl w:val="0"/>
          <w:numId w:val="7"/>
        </w:numPr>
        <w:autoSpaceDE w:val="0"/>
        <w:autoSpaceDN w:val="0"/>
        <w:adjustRightInd w:val="0"/>
        <w:spacing w:after="0" w:line="240" w:lineRule="auto"/>
        <w:rPr>
          <w:rFonts w:ascii="LiberationSerif-Bold" w:hAnsi="LiberationSerif-Bold" w:cs="LiberationSerif-Bold"/>
          <w:b/>
          <w:bCs/>
          <w:sz w:val="26"/>
          <w:szCs w:val="26"/>
        </w:rPr>
      </w:pPr>
      <w:r w:rsidRPr="0099275C">
        <w:rPr>
          <w:rFonts w:ascii="LiberationSerif-Bold" w:hAnsi="LiberationSerif-Bold" w:cs="LiberationSerif-Bold"/>
          <w:b/>
          <w:bCs/>
          <w:sz w:val="26"/>
          <w:szCs w:val="26"/>
        </w:rPr>
        <w:t>Яркост и контраст</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Яркостта е физична величина, характеризираща интензивността на светене на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телата. Яркостта се приема като качествена характеристика на цвета. Тя изразява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интензивността на светлината, която се получава от светеща (отразяваща)повърхност слице единица, проектирана върху равнина, нормална на посоката, в която се определяяркостта. Единицата за яркост в SI е кандела на квадратен метър (cd/m</w:t>
      </w:r>
      <w:r>
        <w:rPr>
          <w:rFonts w:ascii="LiberationSerif" w:hAnsi="LiberationSerif" w:cs="LiberationSerif"/>
          <w:sz w:val="21"/>
          <w:szCs w:val="21"/>
        </w:rPr>
        <w:t>2</w:t>
      </w:r>
      <w:r>
        <w:rPr>
          <w:rFonts w:ascii="LiberationSerif" w:hAnsi="LiberationSerif" w:cs="LiberationSerif"/>
          <w:sz w:val="26"/>
          <w:szCs w:val="26"/>
        </w:rPr>
        <w:t>). Яркостта наравномерно светеща повърхност е 1 cd/m</w:t>
      </w:r>
      <w:r>
        <w:rPr>
          <w:rFonts w:ascii="LiberationSerif" w:hAnsi="LiberationSerif" w:cs="LiberationSerif"/>
          <w:sz w:val="21"/>
          <w:szCs w:val="21"/>
        </w:rPr>
        <w:t>2</w:t>
      </w:r>
      <w:r>
        <w:rPr>
          <w:rFonts w:ascii="LiberationSerif" w:hAnsi="LiberationSerif" w:cs="LiberationSerif"/>
          <w:sz w:val="26"/>
          <w:szCs w:val="26"/>
        </w:rPr>
        <w:t>, когато в перпендикулярна посока от 1 m</w:t>
      </w:r>
      <w:r>
        <w:rPr>
          <w:rFonts w:ascii="LiberationSerif" w:hAnsi="LiberationSerif" w:cs="LiberationSerif"/>
          <w:sz w:val="21"/>
          <w:szCs w:val="21"/>
        </w:rPr>
        <w:t xml:space="preserve">2 </w:t>
      </w:r>
      <w:r>
        <w:rPr>
          <w:rFonts w:ascii="LiberationSerif" w:hAnsi="LiberationSerif" w:cs="LiberationSerif"/>
          <w:sz w:val="26"/>
          <w:szCs w:val="26"/>
        </w:rPr>
        <w:t>сеполучава интензивност 1 cd. Тази единица се нарича още нит (nt). Използва се и стилб(sb), което е извънсистемна единица (1 sb = 1 cd/cm</w:t>
      </w:r>
      <w:r>
        <w:rPr>
          <w:rFonts w:ascii="LiberationSerif" w:hAnsi="LiberationSerif" w:cs="LiberationSerif"/>
          <w:sz w:val="21"/>
          <w:szCs w:val="21"/>
        </w:rPr>
        <w:t xml:space="preserve">2 </w:t>
      </w:r>
      <w:r>
        <w:rPr>
          <w:rFonts w:ascii="LiberationSerif" w:hAnsi="LiberationSerif" w:cs="LiberationSerif"/>
          <w:sz w:val="26"/>
          <w:szCs w:val="26"/>
        </w:rPr>
        <w:t>= 10</w:t>
      </w:r>
      <w:r w:rsidRPr="0099275C">
        <w:rPr>
          <w:rFonts w:ascii="LiberationSerif" w:hAnsi="LiberationSerif" w:cs="LiberationSerif"/>
          <w:sz w:val="26"/>
          <w:szCs w:val="26"/>
          <w:vertAlign w:val="superscript"/>
        </w:rPr>
        <w:t>4</w:t>
      </w:r>
      <w:r>
        <w:rPr>
          <w:rFonts w:ascii="LiberationSerif" w:hAnsi="LiberationSerif" w:cs="LiberationSerif"/>
          <w:sz w:val="26"/>
          <w:szCs w:val="26"/>
        </w:rPr>
        <w:t>cd/m</w:t>
      </w:r>
      <w:r>
        <w:rPr>
          <w:rFonts w:ascii="LiberationSerif" w:hAnsi="LiberationSerif" w:cs="LiberationSerif"/>
          <w:sz w:val="21"/>
          <w:szCs w:val="21"/>
        </w:rPr>
        <w:t>2</w:t>
      </w:r>
      <w:r>
        <w:rPr>
          <w:rFonts w:ascii="LiberationSerif" w:hAnsi="LiberationSerif" w:cs="LiberationSerif"/>
          <w:sz w:val="26"/>
          <w:szCs w:val="26"/>
        </w:rPr>
        <w:t>).</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За постигането на ясни изображения са необходими висок контраст и яркост на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монитора. Контрастът представлява разликата между светлината и тъмнината (или</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 xml:space="preserve">бялото и черното), показвана на екрана на монитора. Начинът, по който той се измерва иотразява представлява отношение, безразмерна величиниа. Ако </w:t>
      </w:r>
      <w:r>
        <w:rPr>
          <w:rFonts w:ascii="LiberationSerif" w:hAnsi="LiberationSerif" w:cs="LiberationSerif"/>
          <w:sz w:val="26"/>
          <w:szCs w:val="26"/>
        </w:rPr>
        <w:lastRenderedPageBreak/>
        <w:t>контрастът е висок,светлите и тъмните тонове изглеждат доста ясни, но дори едва уловима разлика вцветовете може да доведе до размазване на изображението. Технологията с филтриранена цветовете е един от най-ефективните методи за повишаване на контраста. При нея занамаляване отражението на екрана се използват неорганични пигментни слоеве съссъщите цветове както на фосфорните слоеве (червен, зелен и син), които са разположенимежду лицевия панел и всеки фосфорен слой. Те поглъщат обкръжаващата светлина сизключение на тази с цвета на фосфора. С комбинацията от цветни филтри и панелностъкло с подходяща проводимост може да се постигне не само по-висок контраст, но ипо-висока яркост.</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Другият подход за подобряване на контраста е използването на пигментирана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фосфорна технология. При този метод намаляването на отразената светлина се постигачрез поглъщането й от пигментни слоеве, с които са покрити самите фосфорни елементи.Съдържанието на пигмент, обаче трябва да бъде намалено, за да се избегне влошаванетона яркостта. Благодарение на този технология, при Crystal Pigment Phosphor екраните</w:t>
      </w:r>
      <w:r w:rsidR="00A356C1">
        <w:rPr>
          <w:rFonts w:cs="LiberationSerif"/>
          <w:sz w:val="26"/>
          <w:szCs w:val="26"/>
          <w:lang w:val="en-US"/>
        </w:rPr>
        <w:t xml:space="preserve"> </w:t>
      </w:r>
      <w:r>
        <w:rPr>
          <w:rFonts w:ascii="LiberationSerif" w:hAnsi="LiberationSerif" w:cs="LiberationSerif"/>
          <w:sz w:val="26"/>
          <w:szCs w:val="26"/>
        </w:rPr>
        <w:t>може да се постигне до 20% по-добър контраст при запазване на същата яркост.Най-важният аспект на един монитор е това, дали може да възпроизведе стабилноизображение на избраната разделителна способност (резолюция) и цветова палитра.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Монитор, който блещука или трепти, което обикновено се случва, когато по-голямата</w:t>
      </w:r>
    </w:p>
    <w:p w:rsidR="0099275C" w:rsidRDefault="0099275C" w:rsidP="0099275C">
      <w:pPr>
        <w:autoSpaceDE w:val="0"/>
        <w:autoSpaceDN w:val="0"/>
        <w:adjustRightInd w:val="0"/>
        <w:spacing w:after="0" w:line="240" w:lineRule="auto"/>
        <w:rPr>
          <w:rFonts w:cs="LiberationSerif"/>
          <w:sz w:val="24"/>
          <w:szCs w:val="24"/>
          <w:lang w:val="en-US"/>
        </w:rPr>
      </w:pPr>
      <w:r>
        <w:rPr>
          <w:rFonts w:ascii="LiberationSerif" w:hAnsi="LiberationSerif" w:cs="LiberationSerif"/>
          <w:sz w:val="26"/>
          <w:szCs w:val="26"/>
        </w:rPr>
        <w:t xml:space="preserve">част от изображението е бяла </w:t>
      </w:r>
      <w:r>
        <w:rPr>
          <w:rFonts w:ascii="LiberationSerif-Italic" w:hAnsi="LiberationSerif-Italic" w:cs="LiberationSerif-Italic"/>
          <w:i/>
          <w:iCs/>
          <w:sz w:val="26"/>
          <w:szCs w:val="26"/>
        </w:rPr>
        <w:t xml:space="preserve">(като в средата на Windows), </w:t>
      </w:r>
      <w:r>
        <w:rPr>
          <w:rFonts w:ascii="LiberationSerif" w:hAnsi="LiberationSerif" w:cs="LiberationSerif"/>
          <w:sz w:val="26"/>
          <w:szCs w:val="26"/>
        </w:rPr>
        <w:t>може да причини болки иумора в очите, главоболие и мигрена. Също така е важно, характеристиките на мониторада бъдат внимателно съпоставени с тези на графичната карта, която го управлява</w:t>
      </w:r>
      <w:r>
        <w:rPr>
          <w:rFonts w:cs="LiberationSerif"/>
          <w:sz w:val="26"/>
          <w:szCs w:val="26"/>
          <w:lang w:val="en-US"/>
        </w:rPr>
        <w:t xml:space="preserve">. </w:t>
      </w:r>
      <w:r>
        <w:rPr>
          <w:rFonts w:ascii="LiberationSerif" w:hAnsi="LiberationSerif" w:cs="LiberationSerif"/>
          <w:sz w:val="24"/>
          <w:szCs w:val="24"/>
        </w:rPr>
        <w:t xml:space="preserve">Типичните стойности на яркост за CRT монитори за показани в </w:t>
      </w:r>
      <w:r>
        <w:rPr>
          <w:rFonts w:ascii="LiberationSerif-Italic" w:hAnsi="LiberationSerif-Italic" w:cs="LiberationSerif-Italic"/>
          <w:i/>
          <w:iCs/>
          <w:sz w:val="24"/>
          <w:szCs w:val="24"/>
        </w:rPr>
        <w:t xml:space="preserve">Табл. </w:t>
      </w:r>
      <w:r>
        <w:rPr>
          <w:rFonts w:ascii="LiberationSerif" w:hAnsi="LiberationSerif" w:cs="LiberationSerif"/>
          <w:sz w:val="24"/>
          <w:szCs w:val="24"/>
        </w:rPr>
        <w:t>2.</w:t>
      </w:r>
    </w:p>
    <w:p w:rsidR="0099275C" w:rsidRPr="0099275C" w:rsidRDefault="0099275C" w:rsidP="0099275C">
      <w:pPr>
        <w:autoSpaceDE w:val="0"/>
        <w:autoSpaceDN w:val="0"/>
        <w:adjustRightInd w:val="0"/>
        <w:spacing w:after="0" w:line="240" w:lineRule="auto"/>
        <w:rPr>
          <w:rFonts w:cs="LiberationSerif"/>
          <w:sz w:val="24"/>
          <w:szCs w:val="24"/>
          <w:lang w:val="en-US"/>
        </w:rPr>
      </w:pPr>
    </w:p>
    <w:p w:rsidR="0099275C" w:rsidRDefault="0099275C" w:rsidP="0099275C">
      <w:pPr>
        <w:autoSpaceDE w:val="0"/>
        <w:autoSpaceDN w:val="0"/>
        <w:adjustRightInd w:val="0"/>
        <w:spacing w:after="0" w:line="240" w:lineRule="auto"/>
        <w:rPr>
          <w:rFonts w:cs="LiberationSerif-Italic"/>
          <w:i/>
          <w:iCs/>
          <w:sz w:val="24"/>
          <w:szCs w:val="24"/>
          <w:lang w:val="en-US"/>
        </w:rPr>
      </w:pPr>
    </w:p>
    <w:tbl>
      <w:tblPr>
        <w:tblStyle w:val="TableGrid"/>
        <w:tblW w:w="0" w:type="auto"/>
        <w:jc w:val="center"/>
        <w:tblLook w:val="04A0"/>
      </w:tblPr>
      <w:tblGrid>
        <w:gridCol w:w="5303"/>
        <w:gridCol w:w="5303"/>
      </w:tblGrid>
      <w:tr w:rsidR="0099275C" w:rsidTr="0099275C">
        <w:trPr>
          <w:jc w:val="center"/>
        </w:trPr>
        <w:tc>
          <w:tcPr>
            <w:tcW w:w="5303" w:type="dxa"/>
          </w:tcPr>
          <w:p w:rsidR="0099275C" w:rsidRPr="0099275C" w:rsidRDefault="0099275C" w:rsidP="0099275C">
            <w:pPr>
              <w:autoSpaceDE w:val="0"/>
              <w:autoSpaceDN w:val="0"/>
              <w:adjustRightInd w:val="0"/>
              <w:jc w:val="center"/>
              <w:rPr>
                <w:b/>
                <w:sz w:val="26"/>
                <w:szCs w:val="26"/>
                <w:lang w:val="en-US"/>
              </w:rPr>
            </w:pPr>
            <w:r w:rsidRPr="0099275C">
              <w:rPr>
                <w:rFonts w:ascii="LiberationSerif" w:hAnsi="LiberationSerif" w:cs="LiberationSerif"/>
                <w:b/>
                <w:sz w:val="24"/>
                <w:szCs w:val="24"/>
              </w:rPr>
              <w:t>Яркост[cd/m</w:t>
            </w:r>
            <w:r w:rsidRPr="0099275C">
              <w:rPr>
                <w:rFonts w:ascii="LiberationSerif" w:hAnsi="LiberationSerif" w:cs="LiberationSerif"/>
                <w:b/>
                <w:sz w:val="14"/>
                <w:szCs w:val="14"/>
              </w:rPr>
              <w:t xml:space="preserve">2 </w:t>
            </w:r>
            <w:r w:rsidRPr="0099275C">
              <w:rPr>
                <w:rFonts w:ascii="LiberationSerif" w:hAnsi="LiberationSerif" w:cs="LiberationSerif"/>
                <w:b/>
                <w:sz w:val="24"/>
                <w:szCs w:val="24"/>
              </w:rPr>
              <w:t>]</w:t>
            </w:r>
          </w:p>
        </w:tc>
        <w:tc>
          <w:tcPr>
            <w:tcW w:w="5303" w:type="dxa"/>
          </w:tcPr>
          <w:p w:rsidR="0099275C" w:rsidRPr="0099275C" w:rsidRDefault="0099275C" w:rsidP="0099275C">
            <w:pPr>
              <w:autoSpaceDE w:val="0"/>
              <w:autoSpaceDN w:val="0"/>
              <w:adjustRightInd w:val="0"/>
              <w:jc w:val="center"/>
              <w:rPr>
                <w:b/>
                <w:sz w:val="26"/>
                <w:szCs w:val="26"/>
                <w:lang w:val="en-US"/>
              </w:rPr>
            </w:pPr>
            <w:r w:rsidRPr="0099275C">
              <w:rPr>
                <w:rFonts w:ascii="LiberationSerif" w:hAnsi="LiberationSerif" w:cs="LiberationSerif"/>
                <w:b/>
                <w:sz w:val="24"/>
                <w:szCs w:val="24"/>
              </w:rPr>
              <w:t>Яркост[W/(srad.m )]</w:t>
            </w:r>
          </w:p>
        </w:tc>
      </w:tr>
      <w:tr w:rsidR="0099275C" w:rsidTr="0099275C">
        <w:trPr>
          <w:jc w:val="center"/>
        </w:trPr>
        <w:tc>
          <w:tcPr>
            <w:tcW w:w="5303" w:type="dxa"/>
          </w:tcPr>
          <w:p w:rsidR="0099275C" w:rsidRDefault="0099275C" w:rsidP="0099275C">
            <w:pPr>
              <w:autoSpaceDE w:val="0"/>
              <w:autoSpaceDN w:val="0"/>
              <w:adjustRightInd w:val="0"/>
              <w:jc w:val="center"/>
              <w:rPr>
                <w:sz w:val="26"/>
                <w:szCs w:val="26"/>
                <w:lang w:val="en-US"/>
              </w:rPr>
            </w:pPr>
            <w:r>
              <w:rPr>
                <w:rFonts w:ascii="LiberationSerif" w:hAnsi="LiberationSerif" w:cs="LiberationSerif"/>
                <w:sz w:val="24"/>
                <w:szCs w:val="24"/>
              </w:rPr>
              <w:t>900 - телевизор</w:t>
            </w:r>
          </w:p>
        </w:tc>
        <w:tc>
          <w:tcPr>
            <w:tcW w:w="5303" w:type="dxa"/>
          </w:tcPr>
          <w:p w:rsidR="0099275C" w:rsidRDefault="0099275C" w:rsidP="0099275C">
            <w:pPr>
              <w:autoSpaceDE w:val="0"/>
              <w:autoSpaceDN w:val="0"/>
              <w:adjustRightInd w:val="0"/>
              <w:jc w:val="center"/>
              <w:rPr>
                <w:sz w:val="26"/>
                <w:szCs w:val="26"/>
                <w:lang w:val="en-US"/>
              </w:rPr>
            </w:pPr>
            <w:r>
              <w:rPr>
                <w:rFonts w:ascii="LiberationSerif" w:hAnsi="LiberationSerif" w:cs="LiberationSerif"/>
                <w:sz w:val="24"/>
                <w:szCs w:val="24"/>
              </w:rPr>
              <w:t>5,130</w:t>
            </w:r>
          </w:p>
        </w:tc>
      </w:tr>
      <w:tr w:rsidR="0099275C" w:rsidTr="0099275C">
        <w:trPr>
          <w:jc w:val="center"/>
        </w:trPr>
        <w:tc>
          <w:tcPr>
            <w:tcW w:w="5303" w:type="dxa"/>
          </w:tcPr>
          <w:p w:rsidR="0099275C" w:rsidRDefault="0099275C" w:rsidP="0099275C">
            <w:pPr>
              <w:autoSpaceDE w:val="0"/>
              <w:autoSpaceDN w:val="0"/>
              <w:adjustRightInd w:val="0"/>
              <w:jc w:val="center"/>
              <w:rPr>
                <w:sz w:val="26"/>
                <w:szCs w:val="26"/>
                <w:lang w:val="en-US"/>
              </w:rPr>
            </w:pPr>
            <w:r>
              <w:rPr>
                <w:rFonts w:ascii="LiberationSerif" w:hAnsi="LiberationSerif" w:cs="LiberationSerif"/>
                <w:sz w:val="24"/>
                <w:szCs w:val="24"/>
              </w:rPr>
              <w:t>600 - монитор</w:t>
            </w:r>
          </w:p>
        </w:tc>
        <w:tc>
          <w:tcPr>
            <w:tcW w:w="5303" w:type="dxa"/>
          </w:tcPr>
          <w:p w:rsidR="0099275C" w:rsidRDefault="0099275C" w:rsidP="0099275C">
            <w:pPr>
              <w:autoSpaceDE w:val="0"/>
              <w:autoSpaceDN w:val="0"/>
              <w:adjustRightInd w:val="0"/>
              <w:jc w:val="center"/>
              <w:rPr>
                <w:sz w:val="26"/>
                <w:szCs w:val="26"/>
                <w:lang w:val="en-US"/>
              </w:rPr>
            </w:pPr>
            <w:r>
              <w:rPr>
                <w:rFonts w:ascii="LiberationSerif" w:hAnsi="LiberationSerif" w:cs="LiberationSerif"/>
                <w:sz w:val="24"/>
                <w:szCs w:val="24"/>
              </w:rPr>
              <w:t>3,420</w:t>
            </w:r>
          </w:p>
        </w:tc>
      </w:tr>
    </w:tbl>
    <w:p w:rsidR="0099275C" w:rsidRPr="0099275C" w:rsidRDefault="0099275C" w:rsidP="0099275C">
      <w:pPr>
        <w:autoSpaceDE w:val="0"/>
        <w:autoSpaceDN w:val="0"/>
        <w:adjustRightInd w:val="0"/>
        <w:spacing w:after="0" w:line="240" w:lineRule="auto"/>
        <w:rPr>
          <w:sz w:val="26"/>
          <w:szCs w:val="26"/>
          <w:lang w:val="en-US"/>
        </w:rPr>
      </w:pPr>
    </w:p>
    <w:p w:rsidR="0099275C" w:rsidRPr="0099275C" w:rsidRDefault="0099275C" w:rsidP="0099275C">
      <w:pPr>
        <w:autoSpaceDE w:val="0"/>
        <w:autoSpaceDN w:val="0"/>
        <w:adjustRightInd w:val="0"/>
        <w:spacing w:after="0" w:line="240" w:lineRule="auto"/>
        <w:jc w:val="center"/>
        <w:rPr>
          <w:rFonts w:cs="LiberationSerif-Italic"/>
          <w:i/>
          <w:iCs/>
          <w:sz w:val="24"/>
          <w:szCs w:val="24"/>
          <w:u w:val="single"/>
          <w:lang w:val="en-US"/>
        </w:rPr>
      </w:pPr>
      <w:r w:rsidRPr="0099275C">
        <w:rPr>
          <w:rFonts w:ascii="LiberationSerif-Italic" w:hAnsi="LiberationSerif-Italic" w:cs="LiberationSerif-Italic"/>
          <w:i/>
          <w:iCs/>
          <w:sz w:val="24"/>
          <w:szCs w:val="24"/>
          <w:u w:val="single"/>
        </w:rPr>
        <w:t>Таблица 2. Типични стойности за яркост</w:t>
      </w:r>
    </w:p>
    <w:p w:rsidR="0099275C" w:rsidRDefault="0099275C" w:rsidP="00CB48E6">
      <w:pPr>
        <w:autoSpaceDE w:val="0"/>
        <w:autoSpaceDN w:val="0"/>
        <w:adjustRightInd w:val="0"/>
        <w:spacing w:after="0" w:line="240" w:lineRule="auto"/>
        <w:rPr>
          <w:rFonts w:cs="LiberationSerif-Bold"/>
          <w:b/>
          <w:bCs/>
          <w:sz w:val="26"/>
          <w:szCs w:val="26"/>
          <w:lang w:val="en-US"/>
        </w:rPr>
      </w:pPr>
    </w:p>
    <w:p w:rsidR="0099275C" w:rsidRPr="0099275C" w:rsidRDefault="0099275C" w:rsidP="00CB48E6">
      <w:pPr>
        <w:autoSpaceDE w:val="0"/>
        <w:autoSpaceDN w:val="0"/>
        <w:adjustRightInd w:val="0"/>
        <w:spacing w:after="0" w:line="240" w:lineRule="auto"/>
        <w:rPr>
          <w:rFonts w:cs="LiberationSerif-Bold"/>
          <w:b/>
          <w:bCs/>
          <w:sz w:val="26"/>
          <w:szCs w:val="26"/>
          <w:lang w:val="en-US"/>
        </w:rPr>
      </w:pPr>
    </w:p>
    <w:p w:rsidR="00CB48E6" w:rsidRPr="00911304" w:rsidRDefault="00CB48E6" w:rsidP="00911304">
      <w:pPr>
        <w:pStyle w:val="ListParagraph"/>
        <w:numPr>
          <w:ilvl w:val="0"/>
          <w:numId w:val="7"/>
        </w:numPr>
        <w:autoSpaceDE w:val="0"/>
        <w:autoSpaceDN w:val="0"/>
        <w:adjustRightInd w:val="0"/>
        <w:spacing w:after="0" w:line="240" w:lineRule="auto"/>
        <w:rPr>
          <w:rFonts w:ascii="LiberationSerif-Bold" w:hAnsi="LiberationSerif-Bold" w:cs="LiberationSerif-Bold"/>
          <w:b/>
          <w:bCs/>
          <w:sz w:val="26"/>
          <w:szCs w:val="26"/>
        </w:rPr>
      </w:pPr>
      <w:r w:rsidRPr="00911304">
        <w:rPr>
          <w:rFonts w:ascii="LiberationSerif-Bold" w:hAnsi="LiberationSerif-Bold" w:cs="LiberationSerif-Bold"/>
          <w:b/>
          <w:bCs/>
          <w:sz w:val="26"/>
          <w:szCs w:val="26"/>
        </w:rPr>
        <w:t>Големина</w:t>
      </w:r>
    </w:p>
    <w:p w:rsidR="00CB48E6" w:rsidRDefault="00CB48E6" w:rsidP="00CB48E6">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Главна характеристика на мониторите е големината им, която се измерва в инчове</w:t>
      </w:r>
    </w:p>
    <w:p w:rsidR="00CB48E6" w:rsidRDefault="00CB48E6" w:rsidP="00CB48E6">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в зависимост от диагонала. Ето и таблица, която демонстрира връзката между дължинатана диагонала и големината на един пиксел (Табл. 1).</w:t>
      </w:r>
    </w:p>
    <w:p w:rsidR="00911304" w:rsidRDefault="00911304" w:rsidP="00CB48E6">
      <w:pPr>
        <w:autoSpaceDE w:val="0"/>
        <w:autoSpaceDN w:val="0"/>
        <w:adjustRightInd w:val="0"/>
        <w:spacing w:after="0" w:line="240" w:lineRule="auto"/>
        <w:rPr>
          <w:rFonts w:ascii="LiberationSerif-Italic" w:hAnsi="LiberationSerif-Italic" w:cs="LiberationSerif-Italic"/>
          <w:i/>
          <w:iCs/>
          <w:sz w:val="24"/>
          <w:szCs w:val="24"/>
        </w:rPr>
      </w:pPr>
    </w:p>
    <w:p w:rsidR="00911304" w:rsidRPr="0099275C" w:rsidRDefault="00911304" w:rsidP="00CB48E6">
      <w:pPr>
        <w:autoSpaceDE w:val="0"/>
        <w:autoSpaceDN w:val="0"/>
        <w:adjustRightInd w:val="0"/>
        <w:spacing w:after="0" w:line="240" w:lineRule="auto"/>
        <w:rPr>
          <w:rFonts w:cs="LiberationSerif"/>
          <w:sz w:val="26"/>
          <w:szCs w:val="26"/>
          <w:lang w:val="en-US"/>
        </w:rPr>
      </w:pPr>
    </w:p>
    <w:tbl>
      <w:tblPr>
        <w:tblStyle w:val="TableGrid"/>
        <w:tblW w:w="0" w:type="auto"/>
        <w:tblLook w:val="04A0"/>
      </w:tblPr>
      <w:tblGrid>
        <w:gridCol w:w="1121"/>
        <w:gridCol w:w="1122"/>
        <w:gridCol w:w="1685"/>
        <w:gridCol w:w="1125"/>
        <w:gridCol w:w="1125"/>
        <w:gridCol w:w="1126"/>
        <w:gridCol w:w="1126"/>
        <w:gridCol w:w="1126"/>
        <w:gridCol w:w="1126"/>
      </w:tblGrid>
      <w:tr w:rsidR="00911304" w:rsidRPr="0099275C" w:rsidTr="00911304">
        <w:tc>
          <w:tcPr>
            <w:tcW w:w="1130" w:type="dxa"/>
          </w:tcPr>
          <w:p w:rsidR="00911304" w:rsidRPr="0099275C" w:rsidRDefault="00911304" w:rsidP="00CB48E6">
            <w:pPr>
              <w:autoSpaceDE w:val="0"/>
              <w:autoSpaceDN w:val="0"/>
              <w:adjustRightInd w:val="0"/>
              <w:rPr>
                <w:rFonts w:ascii="LiberationSerif" w:hAnsi="LiberationSerif" w:cs="LiberationSerif"/>
                <w:b/>
                <w:sz w:val="26"/>
                <w:szCs w:val="26"/>
              </w:rPr>
            </w:pPr>
          </w:p>
        </w:tc>
        <w:tc>
          <w:tcPr>
            <w:tcW w:w="1131" w:type="dxa"/>
          </w:tcPr>
          <w:p w:rsidR="00911304" w:rsidRPr="0099275C" w:rsidRDefault="00911304" w:rsidP="00CB48E6">
            <w:pPr>
              <w:autoSpaceDE w:val="0"/>
              <w:autoSpaceDN w:val="0"/>
              <w:adjustRightInd w:val="0"/>
              <w:rPr>
                <w:rFonts w:ascii="LiberationSerif" w:hAnsi="LiberationSerif" w:cs="LiberationSerif"/>
                <w:b/>
                <w:sz w:val="26"/>
                <w:szCs w:val="26"/>
              </w:rPr>
            </w:pPr>
          </w:p>
        </w:tc>
        <w:tc>
          <w:tcPr>
            <w:tcW w:w="1613" w:type="dxa"/>
          </w:tcPr>
          <w:p w:rsidR="00911304" w:rsidRPr="0099275C" w:rsidRDefault="00911304" w:rsidP="00CB48E6">
            <w:pPr>
              <w:autoSpaceDE w:val="0"/>
              <w:autoSpaceDN w:val="0"/>
              <w:adjustRightInd w:val="0"/>
              <w:rPr>
                <w:rFonts w:ascii="LiberationSerif" w:hAnsi="LiberationSerif" w:cs="LiberationSerif"/>
                <w:b/>
                <w:sz w:val="26"/>
                <w:szCs w:val="26"/>
              </w:rPr>
            </w:pPr>
          </w:p>
        </w:tc>
        <w:tc>
          <w:tcPr>
            <w:tcW w:w="1134" w:type="dxa"/>
          </w:tcPr>
          <w:p w:rsidR="00911304" w:rsidRPr="0099275C" w:rsidRDefault="00911304" w:rsidP="00CB48E6">
            <w:pPr>
              <w:autoSpaceDE w:val="0"/>
              <w:autoSpaceDN w:val="0"/>
              <w:adjustRightInd w:val="0"/>
              <w:rPr>
                <w:rFonts w:cs="LiberationSerif"/>
                <w:b/>
                <w:sz w:val="26"/>
                <w:szCs w:val="26"/>
                <w:lang w:val="en-US"/>
              </w:rPr>
            </w:pPr>
            <w:r w:rsidRPr="0099275C">
              <w:rPr>
                <w:rFonts w:ascii="LiberationSerif" w:hAnsi="LiberationSerif" w:cs="LiberationSerif"/>
                <w:b/>
                <w:sz w:val="26"/>
                <w:szCs w:val="26"/>
              </w:rPr>
              <w:t>17''</w:t>
            </w:r>
          </w:p>
        </w:tc>
        <w:tc>
          <w:tcPr>
            <w:tcW w:w="1134"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17''</w:t>
            </w:r>
          </w:p>
        </w:tc>
        <w:tc>
          <w:tcPr>
            <w:tcW w:w="1135"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19''</w:t>
            </w:r>
          </w:p>
        </w:tc>
        <w:tc>
          <w:tcPr>
            <w:tcW w:w="1135"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19''</w:t>
            </w:r>
          </w:p>
        </w:tc>
        <w:tc>
          <w:tcPr>
            <w:tcW w:w="1135"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21''</w:t>
            </w:r>
          </w:p>
        </w:tc>
        <w:tc>
          <w:tcPr>
            <w:tcW w:w="1135"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21''</w:t>
            </w:r>
          </w:p>
        </w:tc>
      </w:tr>
      <w:tr w:rsidR="00911304" w:rsidRPr="0099275C" w:rsidTr="00911304">
        <w:tc>
          <w:tcPr>
            <w:tcW w:w="1130" w:type="dxa"/>
          </w:tcPr>
          <w:p w:rsidR="00911304" w:rsidRPr="0099275C" w:rsidRDefault="00911304" w:rsidP="00CB48E6">
            <w:pPr>
              <w:autoSpaceDE w:val="0"/>
              <w:autoSpaceDN w:val="0"/>
              <w:adjustRightInd w:val="0"/>
              <w:rPr>
                <w:rFonts w:cs="LiberationSerif"/>
                <w:b/>
                <w:sz w:val="26"/>
                <w:szCs w:val="26"/>
                <w:lang w:val="en-US"/>
              </w:rPr>
            </w:pPr>
            <w:r w:rsidRPr="0099275C">
              <w:rPr>
                <w:rFonts w:cs="LiberationSerif"/>
                <w:b/>
                <w:sz w:val="26"/>
                <w:szCs w:val="26"/>
                <w:lang w:val="en-US"/>
              </w:rPr>
              <w:t>X</w:t>
            </w:r>
          </w:p>
        </w:tc>
        <w:tc>
          <w:tcPr>
            <w:tcW w:w="1131" w:type="dxa"/>
          </w:tcPr>
          <w:p w:rsidR="00911304" w:rsidRPr="0099275C" w:rsidRDefault="00911304" w:rsidP="00CB48E6">
            <w:pPr>
              <w:autoSpaceDE w:val="0"/>
              <w:autoSpaceDN w:val="0"/>
              <w:adjustRightInd w:val="0"/>
              <w:rPr>
                <w:rFonts w:cs="LiberationSerif"/>
                <w:b/>
                <w:sz w:val="26"/>
                <w:szCs w:val="26"/>
                <w:lang w:val="en-US"/>
              </w:rPr>
            </w:pPr>
            <w:r w:rsidRPr="0099275C">
              <w:rPr>
                <w:rFonts w:cs="LiberationSerif"/>
                <w:b/>
                <w:sz w:val="26"/>
                <w:szCs w:val="26"/>
                <w:lang w:val="en-US"/>
              </w:rPr>
              <w:t>B</w:t>
            </w:r>
          </w:p>
        </w:tc>
        <w:tc>
          <w:tcPr>
            <w:tcW w:w="1613"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Отношение</w:t>
            </w:r>
          </w:p>
        </w:tc>
        <w:tc>
          <w:tcPr>
            <w:tcW w:w="1134"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Х</w:t>
            </w:r>
          </w:p>
        </w:tc>
        <w:tc>
          <w:tcPr>
            <w:tcW w:w="1134"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В</w:t>
            </w:r>
          </w:p>
        </w:tc>
        <w:tc>
          <w:tcPr>
            <w:tcW w:w="1135"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Х</w:t>
            </w:r>
          </w:p>
        </w:tc>
        <w:tc>
          <w:tcPr>
            <w:tcW w:w="1135"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В</w:t>
            </w:r>
          </w:p>
        </w:tc>
        <w:tc>
          <w:tcPr>
            <w:tcW w:w="1135"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Х</w:t>
            </w:r>
          </w:p>
        </w:tc>
        <w:tc>
          <w:tcPr>
            <w:tcW w:w="1135"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В</w:t>
            </w:r>
          </w:p>
        </w:tc>
      </w:tr>
      <w:tr w:rsidR="00911304" w:rsidTr="00911304">
        <w:tc>
          <w:tcPr>
            <w:tcW w:w="1130"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800</w:t>
            </w:r>
          </w:p>
        </w:tc>
        <w:tc>
          <w:tcPr>
            <w:tcW w:w="1131" w:type="dxa"/>
          </w:tcPr>
          <w:p w:rsidR="00911304" w:rsidRPr="0099275C" w:rsidRDefault="00911304" w:rsidP="00CB48E6">
            <w:pPr>
              <w:autoSpaceDE w:val="0"/>
              <w:autoSpaceDN w:val="0"/>
              <w:adjustRightInd w:val="0"/>
              <w:rPr>
                <w:rFonts w:ascii="LiberationSerif" w:hAnsi="LiberationSerif" w:cs="LiberationSerif"/>
                <w:b/>
                <w:sz w:val="26"/>
                <w:szCs w:val="26"/>
              </w:rPr>
            </w:pPr>
            <w:r w:rsidRPr="0099275C">
              <w:rPr>
                <w:rFonts w:ascii="LiberationSerif" w:hAnsi="LiberationSerif" w:cs="LiberationSerif"/>
                <w:b/>
                <w:sz w:val="26"/>
                <w:szCs w:val="26"/>
              </w:rPr>
              <w:t>600</w:t>
            </w:r>
          </w:p>
        </w:tc>
        <w:tc>
          <w:tcPr>
            <w:tcW w:w="1613" w:type="dxa"/>
          </w:tcPr>
          <w:p w:rsidR="00911304" w:rsidRDefault="00911304" w:rsidP="00CB48E6">
            <w:pPr>
              <w:autoSpaceDE w:val="0"/>
              <w:autoSpaceDN w:val="0"/>
              <w:adjustRightInd w:val="0"/>
              <w:rPr>
                <w:rFonts w:ascii="LiberationSerif" w:hAnsi="LiberationSerif" w:cs="LiberationSerif"/>
                <w:sz w:val="26"/>
                <w:szCs w:val="26"/>
              </w:rPr>
            </w:pPr>
            <w:r>
              <w:rPr>
                <w:rFonts w:ascii="LiberationSerif" w:hAnsi="LiberationSerif" w:cs="LiberationSerif"/>
                <w:sz w:val="26"/>
                <w:szCs w:val="26"/>
              </w:rPr>
              <w:t>1</w:t>
            </w:r>
            <w:r>
              <w:rPr>
                <w:rFonts w:cs="LiberationSerif"/>
                <w:sz w:val="26"/>
                <w:szCs w:val="26"/>
                <w:lang w:val="en-US"/>
              </w:rPr>
              <w:t>.</w:t>
            </w:r>
            <w:r>
              <w:rPr>
                <w:rFonts w:ascii="LiberationSerif" w:hAnsi="LiberationSerif" w:cs="LiberationSerif"/>
                <w:sz w:val="26"/>
                <w:szCs w:val="26"/>
              </w:rPr>
              <w:t>33</w:t>
            </w:r>
          </w:p>
        </w:tc>
        <w:tc>
          <w:tcPr>
            <w:tcW w:w="1134"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0.43</w:t>
            </w:r>
          </w:p>
        </w:tc>
        <w:tc>
          <w:tcPr>
            <w:tcW w:w="1134"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0.43</w:t>
            </w:r>
          </w:p>
        </w:tc>
        <w:tc>
          <w:tcPr>
            <w:tcW w:w="1135"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0.48</w:t>
            </w:r>
          </w:p>
        </w:tc>
        <w:tc>
          <w:tcPr>
            <w:tcW w:w="1135"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0.48</w:t>
            </w:r>
          </w:p>
        </w:tc>
        <w:tc>
          <w:tcPr>
            <w:tcW w:w="1135"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0.53</w:t>
            </w:r>
          </w:p>
        </w:tc>
        <w:tc>
          <w:tcPr>
            <w:tcW w:w="1135"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0.53</w:t>
            </w:r>
          </w:p>
        </w:tc>
      </w:tr>
      <w:tr w:rsidR="00911304" w:rsidTr="00911304">
        <w:tc>
          <w:tcPr>
            <w:tcW w:w="1130" w:type="dxa"/>
          </w:tcPr>
          <w:p w:rsidR="00911304" w:rsidRPr="0099275C" w:rsidRDefault="00911304" w:rsidP="00CB48E6">
            <w:pPr>
              <w:autoSpaceDE w:val="0"/>
              <w:autoSpaceDN w:val="0"/>
              <w:adjustRightInd w:val="0"/>
              <w:rPr>
                <w:rFonts w:cs="LiberationSerif"/>
                <w:b/>
                <w:sz w:val="26"/>
                <w:szCs w:val="26"/>
                <w:lang w:val="en-US"/>
              </w:rPr>
            </w:pPr>
            <w:r w:rsidRPr="0099275C">
              <w:rPr>
                <w:rFonts w:cs="LiberationSerif"/>
                <w:b/>
                <w:sz w:val="26"/>
                <w:szCs w:val="26"/>
                <w:lang w:val="en-US"/>
              </w:rPr>
              <w:t>1280</w:t>
            </w:r>
          </w:p>
        </w:tc>
        <w:tc>
          <w:tcPr>
            <w:tcW w:w="1131" w:type="dxa"/>
          </w:tcPr>
          <w:p w:rsidR="00911304" w:rsidRPr="0099275C" w:rsidRDefault="00911304" w:rsidP="00CB48E6">
            <w:pPr>
              <w:autoSpaceDE w:val="0"/>
              <w:autoSpaceDN w:val="0"/>
              <w:adjustRightInd w:val="0"/>
              <w:rPr>
                <w:rFonts w:cs="LiberationSerif"/>
                <w:b/>
                <w:sz w:val="26"/>
                <w:szCs w:val="26"/>
                <w:lang w:val="en-US"/>
              </w:rPr>
            </w:pPr>
            <w:r w:rsidRPr="0099275C">
              <w:rPr>
                <w:rFonts w:cs="LiberationSerif"/>
                <w:b/>
                <w:sz w:val="26"/>
                <w:szCs w:val="26"/>
                <w:lang w:val="en-US"/>
              </w:rPr>
              <w:t>1024</w:t>
            </w:r>
          </w:p>
        </w:tc>
        <w:tc>
          <w:tcPr>
            <w:tcW w:w="1613"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1.25</w:t>
            </w:r>
          </w:p>
        </w:tc>
        <w:tc>
          <w:tcPr>
            <w:tcW w:w="1134" w:type="dxa"/>
          </w:tcPr>
          <w:p w:rsidR="00911304" w:rsidRPr="00911304" w:rsidRDefault="00911304" w:rsidP="0099275C">
            <w:pPr>
              <w:autoSpaceDE w:val="0"/>
              <w:autoSpaceDN w:val="0"/>
              <w:adjustRightInd w:val="0"/>
              <w:rPr>
                <w:rFonts w:cs="LiberationSerif"/>
                <w:sz w:val="26"/>
                <w:szCs w:val="26"/>
                <w:lang w:val="en-US"/>
              </w:rPr>
            </w:pPr>
            <w:r>
              <w:rPr>
                <w:rFonts w:cs="LiberationSerif"/>
                <w:sz w:val="26"/>
                <w:szCs w:val="26"/>
                <w:lang w:val="en-US"/>
              </w:rPr>
              <w:t>0.27</w:t>
            </w:r>
          </w:p>
        </w:tc>
        <w:tc>
          <w:tcPr>
            <w:tcW w:w="1134" w:type="dxa"/>
          </w:tcPr>
          <w:p w:rsidR="00911304" w:rsidRDefault="00911304" w:rsidP="00CB48E6">
            <w:pPr>
              <w:autoSpaceDE w:val="0"/>
              <w:autoSpaceDN w:val="0"/>
              <w:adjustRightInd w:val="0"/>
              <w:rPr>
                <w:rFonts w:ascii="LiberationSerif" w:hAnsi="LiberationSerif" w:cs="LiberationSerif"/>
                <w:sz w:val="26"/>
                <w:szCs w:val="26"/>
              </w:rPr>
            </w:pPr>
            <w:r>
              <w:rPr>
                <w:rFonts w:cs="LiberationSerif"/>
                <w:sz w:val="26"/>
                <w:szCs w:val="26"/>
                <w:lang w:val="en-US"/>
              </w:rPr>
              <w:t>0.25</w:t>
            </w:r>
          </w:p>
        </w:tc>
        <w:tc>
          <w:tcPr>
            <w:tcW w:w="1135" w:type="dxa"/>
          </w:tcPr>
          <w:p w:rsidR="00911304" w:rsidRPr="00911304" w:rsidRDefault="00911304" w:rsidP="0099275C">
            <w:pPr>
              <w:autoSpaceDE w:val="0"/>
              <w:autoSpaceDN w:val="0"/>
              <w:adjustRightInd w:val="0"/>
              <w:rPr>
                <w:rFonts w:cs="LiberationSerif"/>
                <w:sz w:val="26"/>
                <w:szCs w:val="26"/>
                <w:lang w:val="en-US"/>
              </w:rPr>
            </w:pPr>
            <w:r>
              <w:rPr>
                <w:rFonts w:cs="LiberationSerif"/>
                <w:sz w:val="26"/>
                <w:szCs w:val="26"/>
                <w:lang w:val="en-US"/>
              </w:rPr>
              <w:t>0.30</w:t>
            </w:r>
          </w:p>
        </w:tc>
        <w:tc>
          <w:tcPr>
            <w:tcW w:w="1135" w:type="dxa"/>
          </w:tcPr>
          <w:p w:rsidR="00911304" w:rsidRPr="00911304" w:rsidRDefault="00911304" w:rsidP="0099275C">
            <w:pPr>
              <w:autoSpaceDE w:val="0"/>
              <w:autoSpaceDN w:val="0"/>
              <w:adjustRightInd w:val="0"/>
              <w:rPr>
                <w:rFonts w:cs="LiberationSerif"/>
                <w:sz w:val="26"/>
                <w:szCs w:val="26"/>
                <w:lang w:val="en-US"/>
              </w:rPr>
            </w:pPr>
            <w:r>
              <w:rPr>
                <w:rFonts w:cs="LiberationSerif"/>
                <w:sz w:val="26"/>
                <w:szCs w:val="26"/>
                <w:lang w:val="en-US"/>
              </w:rPr>
              <w:t>0.28</w:t>
            </w:r>
          </w:p>
        </w:tc>
        <w:tc>
          <w:tcPr>
            <w:tcW w:w="1135" w:type="dxa"/>
          </w:tcPr>
          <w:p w:rsidR="00911304" w:rsidRPr="00911304" w:rsidRDefault="00911304" w:rsidP="0099275C">
            <w:pPr>
              <w:autoSpaceDE w:val="0"/>
              <w:autoSpaceDN w:val="0"/>
              <w:adjustRightInd w:val="0"/>
              <w:rPr>
                <w:rFonts w:cs="LiberationSerif"/>
                <w:sz w:val="26"/>
                <w:szCs w:val="26"/>
                <w:lang w:val="en-US"/>
              </w:rPr>
            </w:pPr>
            <w:r>
              <w:rPr>
                <w:rFonts w:cs="LiberationSerif"/>
                <w:sz w:val="26"/>
                <w:szCs w:val="26"/>
                <w:lang w:val="en-US"/>
              </w:rPr>
              <w:t>0.33</w:t>
            </w:r>
          </w:p>
        </w:tc>
        <w:tc>
          <w:tcPr>
            <w:tcW w:w="1135" w:type="dxa"/>
          </w:tcPr>
          <w:p w:rsidR="00911304" w:rsidRDefault="00911304" w:rsidP="00CB48E6">
            <w:pPr>
              <w:autoSpaceDE w:val="0"/>
              <w:autoSpaceDN w:val="0"/>
              <w:adjustRightInd w:val="0"/>
              <w:rPr>
                <w:rFonts w:ascii="LiberationSerif" w:hAnsi="LiberationSerif" w:cs="LiberationSerif"/>
                <w:sz w:val="26"/>
                <w:szCs w:val="26"/>
              </w:rPr>
            </w:pPr>
            <w:r>
              <w:rPr>
                <w:rFonts w:cs="LiberationSerif"/>
                <w:sz w:val="26"/>
                <w:szCs w:val="26"/>
                <w:lang w:val="en-US"/>
              </w:rPr>
              <w:t>0.31</w:t>
            </w:r>
          </w:p>
        </w:tc>
      </w:tr>
      <w:tr w:rsidR="00911304" w:rsidTr="00911304">
        <w:tc>
          <w:tcPr>
            <w:tcW w:w="1130" w:type="dxa"/>
          </w:tcPr>
          <w:p w:rsidR="00911304" w:rsidRPr="0099275C" w:rsidRDefault="00911304" w:rsidP="00CB48E6">
            <w:pPr>
              <w:autoSpaceDE w:val="0"/>
              <w:autoSpaceDN w:val="0"/>
              <w:adjustRightInd w:val="0"/>
              <w:rPr>
                <w:rFonts w:cs="LiberationSerif"/>
                <w:b/>
                <w:sz w:val="26"/>
                <w:szCs w:val="26"/>
                <w:lang w:val="en-US"/>
              </w:rPr>
            </w:pPr>
            <w:r w:rsidRPr="0099275C">
              <w:rPr>
                <w:rFonts w:cs="LiberationSerif"/>
                <w:b/>
                <w:sz w:val="26"/>
                <w:szCs w:val="26"/>
                <w:lang w:val="en-US"/>
              </w:rPr>
              <w:t>1600</w:t>
            </w:r>
          </w:p>
        </w:tc>
        <w:tc>
          <w:tcPr>
            <w:tcW w:w="1131" w:type="dxa"/>
          </w:tcPr>
          <w:p w:rsidR="00911304" w:rsidRPr="0099275C" w:rsidRDefault="00911304" w:rsidP="00CB48E6">
            <w:pPr>
              <w:autoSpaceDE w:val="0"/>
              <w:autoSpaceDN w:val="0"/>
              <w:adjustRightInd w:val="0"/>
              <w:rPr>
                <w:rFonts w:cs="LiberationSerif"/>
                <w:b/>
                <w:sz w:val="26"/>
                <w:szCs w:val="26"/>
                <w:lang w:val="en-US"/>
              </w:rPr>
            </w:pPr>
            <w:r w:rsidRPr="0099275C">
              <w:rPr>
                <w:rFonts w:cs="LiberationSerif"/>
                <w:b/>
                <w:sz w:val="26"/>
                <w:szCs w:val="26"/>
                <w:lang w:val="en-US"/>
              </w:rPr>
              <w:t>1200</w:t>
            </w:r>
          </w:p>
        </w:tc>
        <w:tc>
          <w:tcPr>
            <w:tcW w:w="1613"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1.33</w:t>
            </w:r>
          </w:p>
        </w:tc>
        <w:tc>
          <w:tcPr>
            <w:tcW w:w="1134"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0.22</w:t>
            </w:r>
          </w:p>
        </w:tc>
        <w:tc>
          <w:tcPr>
            <w:tcW w:w="1134"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0.22</w:t>
            </w:r>
          </w:p>
        </w:tc>
        <w:tc>
          <w:tcPr>
            <w:tcW w:w="1135"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0.24</w:t>
            </w:r>
          </w:p>
        </w:tc>
        <w:tc>
          <w:tcPr>
            <w:tcW w:w="1135"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0.24</w:t>
            </w:r>
          </w:p>
        </w:tc>
        <w:tc>
          <w:tcPr>
            <w:tcW w:w="1135"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0.27</w:t>
            </w:r>
          </w:p>
        </w:tc>
        <w:tc>
          <w:tcPr>
            <w:tcW w:w="1135" w:type="dxa"/>
          </w:tcPr>
          <w:p w:rsidR="00911304" w:rsidRPr="00911304" w:rsidRDefault="00911304" w:rsidP="00CB48E6">
            <w:pPr>
              <w:autoSpaceDE w:val="0"/>
              <w:autoSpaceDN w:val="0"/>
              <w:adjustRightInd w:val="0"/>
              <w:rPr>
                <w:rFonts w:cs="LiberationSerif"/>
                <w:sz w:val="26"/>
                <w:szCs w:val="26"/>
                <w:lang w:val="en-US"/>
              </w:rPr>
            </w:pPr>
            <w:r>
              <w:rPr>
                <w:rFonts w:cs="LiberationSerif"/>
                <w:sz w:val="26"/>
                <w:szCs w:val="26"/>
                <w:lang w:val="en-US"/>
              </w:rPr>
              <w:t>0.27</w:t>
            </w:r>
          </w:p>
        </w:tc>
      </w:tr>
    </w:tbl>
    <w:p w:rsidR="00CB48E6" w:rsidRDefault="00CB48E6" w:rsidP="00CB48E6">
      <w:pPr>
        <w:autoSpaceDE w:val="0"/>
        <w:autoSpaceDN w:val="0"/>
        <w:adjustRightInd w:val="0"/>
        <w:spacing w:after="0" w:line="240" w:lineRule="auto"/>
        <w:rPr>
          <w:rFonts w:cs="LiberationSerif"/>
          <w:sz w:val="26"/>
          <w:szCs w:val="26"/>
          <w:lang w:val="en-US"/>
        </w:rPr>
      </w:pPr>
    </w:p>
    <w:p w:rsidR="0099275C" w:rsidRDefault="0099275C" w:rsidP="00CB48E6">
      <w:pPr>
        <w:autoSpaceDE w:val="0"/>
        <w:autoSpaceDN w:val="0"/>
        <w:adjustRightInd w:val="0"/>
        <w:spacing w:after="0" w:line="240" w:lineRule="auto"/>
        <w:rPr>
          <w:rFonts w:cs="LiberationSerif"/>
          <w:sz w:val="26"/>
          <w:szCs w:val="26"/>
          <w:lang w:val="en-US"/>
        </w:rPr>
      </w:pPr>
    </w:p>
    <w:p w:rsidR="0099275C" w:rsidRPr="0099275C" w:rsidRDefault="0099275C" w:rsidP="0099275C">
      <w:pPr>
        <w:autoSpaceDE w:val="0"/>
        <w:autoSpaceDN w:val="0"/>
        <w:adjustRightInd w:val="0"/>
        <w:spacing w:after="0" w:line="240" w:lineRule="auto"/>
        <w:jc w:val="center"/>
        <w:rPr>
          <w:rFonts w:ascii="LiberationSerif-Italic" w:hAnsi="LiberationSerif-Italic" w:cs="LiberationSerif-Italic"/>
          <w:i/>
          <w:iCs/>
          <w:sz w:val="24"/>
          <w:szCs w:val="24"/>
          <w:u w:val="single"/>
        </w:rPr>
      </w:pPr>
      <w:r w:rsidRPr="0099275C">
        <w:rPr>
          <w:rFonts w:ascii="LiberationSerif-Italic" w:hAnsi="LiberationSerif-Italic" w:cs="LiberationSerif-Italic"/>
          <w:i/>
          <w:iCs/>
          <w:sz w:val="24"/>
          <w:szCs w:val="24"/>
          <w:u w:val="single"/>
        </w:rPr>
        <w:t>Таблица 1. Зависимост между дължина на диагонала и размер на пиксел</w:t>
      </w:r>
    </w:p>
    <w:p w:rsidR="0099275C" w:rsidRPr="0099275C" w:rsidRDefault="0099275C" w:rsidP="0099275C">
      <w:pPr>
        <w:autoSpaceDE w:val="0"/>
        <w:autoSpaceDN w:val="0"/>
        <w:adjustRightInd w:val="0"/>
        <w:spacing w:after="0" w:line="240" w:lineRule="auto"/>
        <w:jc w:val="center"/>
        <w:rPr>
          <w:rFonts w:cs="LiberationSerif"/>
          <w:sz w:val="26"/>
          <w:szCs w:val="26"/>
          <w:lang w:val="en-US"/>
        </w:rPr>
      </w:pPr>
    </w:p>
    <w:p w:rsidR="0099275C" w:rsidRDefault="0099275C" w:rsidP="00CB48E6">
      <w:pPr>
        <w:autoSpaceDE w:val="0"/>
        <w:autoSpaceDN w:val="0"/>
        <w:adjustRightInd w:val="0"/>
        <w:spacing w:after="0" w:line="240" w:lineRule="auto"/>
        <w:rPr>
          <w:rFonts w:cs="LiberationSerif"/>
          <w:sz w:val="26"/>
          <w:szCs w:val="26"/>
          <w:lang w:val="en-US"/>
        </w:rPr>
      </w:pPr>
    </w:p>
    <w:p w:rsidR="00CB48E6" w:rsidRDefault="00CB48E6" w:rsidP="00CB48E6">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Първите X и B са съответно броят на пикселите по ширина и дължина. Следва</w:t>
      </w:r>
    </w:p>
    <w:p w:rsidR="0099275C" w:rsidRDefault="00CB48E6" w:rsidP="00CB48E6">
      <w:pPr>
        <w:autoSpaceDE w:val="0"/>
        <w:autoSpaceDN w:val="0"/>
        <w:adjustRightInd w:val="0"/>
        <w:spacing w:after="0" w:line="240" w:lineRule="auto"/>
        <w:rPr>
          <w:rFonts w:cs="LiberationSerif"/>
          <w:sz w:val="26"/>
          <w:szCs w:val="26"/>
          <w:lang w:val="en-US"/>
        </w:rPr>
      </w:pPr>
      <w:r>
        <w:rPr>
          <w:rFonts w:ascii="LiberationSerif" w:hAnsi="LiberationSerif" w:cs="LiberationSerif"/>
          <w:sz w:val="26"/>
          <w:szCs w:val="26"/>
        </w:rPr>
        <w:t>тяхното отношение и в зависимост от размера на монитора съответната</w:t>
      </w:r>
    </w:p>
    <w:p w:rsidR="0099275C" w:rsidRDefault="00CB48E6" w:rsidP="00CB48E6">
      <w:pPr>
        <w:autoSpaceDE w:val="0"/>
        <w:autoSpaceDN w:val="0"/>
        <w:adjustRightInd w:val="0"/>
        <w:spacing w:after="0" w:line="240" w:lineRule="auto"/>
        <w:rPr>
          <w:rFonts w:cs="LiberationSerif"/>
          <w:sz w:val="26"/>
          <w:szCs w:val="26"/>
          <w:lang w:val="en-US"/>
        </w:rPr>
      </w:pPr>
      <w:r>
        <w:rPr>
          <w:rFonts w:ascii="LiberationSerif" w:hAnsi="LiberationSerif" w:cs="LiberationSerif"/>
          <w:sz w:val="26"/>
          <w:szCs w:val="26"/>
        </w:rPr>
        <w:lastRenderedPageBreak/>
        <w:t>ширина/дължинана един пиксел.</w:t>
      </w:r>
    </w:p>
    <w:p w:rsidR="0099275C" w:rsidRPr="00EB5FEE" w:rsidRDefault="0099275C" w:rsidP="0099275C">
      <w:pPr>
        <w:autoSpaceDE w:val="0"/>
        <w:autoSpaceDN w:val="0"/>
        <w:adjustRightInd w:val="0"/>
        <w:spacing w:after="0" w:line="240" w:lineRule="auto"/>
        <w:rPr>
          <w:rFonts w:cs="LiberationSerif-Bold"/>
          <w:b/>
          <w:bCs/>
          <w:sz w:val="36"/>
          <w:szCs w:val="36"/>
          <w:u w:val="single"/>
          <w:lang w:val="en-US"/>
        </w:rPr>
      </w:pPr>
      <w:r w:rsidRPr="00EB5FEE">
        <w:rPr>
          <w:rFonts w:ascii="LiberationSerif-Bold" w:hAnsi="LiberationSerif-Bold" w:cs="LiberationSerif-Bold"/>
          <w:b/>
          <w:bCs/>
          <w:sz w:val="36"/>
          <w:szCs w:val="36"/>
          <w:u w:val="single"/>
        </w:rPr>
        <w:t>Видове CRT</w:t>
      </w:r>
      <w:r w:rsidRPr="00EB5FEE">
        <w:rPr>
          <w:rFonts w:cs="LiberationSerif-Bold"/>
          <w:b/>
          <w:bCs/>
          <w:sz w:val="36"/>
          <w:szCs w:val="36"/>
          <w:u w:val="single"/>
          <w:lang w:val="en-US"/>
        </w:rPr>
        <w:t>:</w:t>
      </w:r>
    </w:p>
    <w:p w:rsidR="00EB5FEE" w:rsidRPr="0099275C" w:rsidRDefault="00EB5FEE" w:rsidP="0099275C">
      <w:pPr>
        <w:autoSpaceDE w:val="0"/>
        <w:autoSpaceDN w:val="0"/>
        <w:adjustRightInd w:val="0"/>
        <w:spacing w:after="0" w:line="240" w:lineRule="auto"/>
        <w:rPr>
          <w:rFonts w:cs="LiberationSerif-Bold"/>
          <w:b/>
          <w:bCs/>
          <w:sz w:val="36"/>
          <w:szCs w:val="36"/>
          <w:lang w:val="en-US"/>
        </w:rPr>
      </w:pP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CRT мониторите най-общо могат да бъдат разделени в две групи – такива с тръба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със shadow маска и такива с тръба с апретурна решетка. Тези два типа тръби се</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различават по няколко неща – начин на подреждане на фосфорните точки (R, G, B),</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формата на маската използвана за насочване на електронния лъч и формата на</w:t>
      </w:r>
    </w:p>
    <w:p w:rsidR="0099275C" w:rsidRDefault="0099275C" w:rsidP="0099275C">
      <w:pPr>
        <w:autoSpaceDE w:val="0"/>
        <w:autoSpaceDN w:val="0"/>
        <w:adjustRightInd w:val="0"/>
        <w:spacing w:after="0" w:line="240" w:lineRule="auto"/>
        <w:rPr>
          <w:rFonts w:cs="LiberationSerif"/>
          <w:sz w:val="26"/>
          <w:szCs w:val="26"/>
          <w:lang w:val="en-US"/>
        </w:rPr>
      </w:pPr>
      <w:r>
        <w:rPr>
          <w:rFonts w:ascii="LiberationSerif" w:hAnsi="LiberationSerif" w:cs="LiberationSerif"/>
          <w:sz w:val="26"/>
          <w:szCs w:val="26"/>
        </w:rPr>
        <w:t>повърхността на тръбата.</w:t>
      </w:r>
    </w:p>
    <w:p w:rsidR="00EB5FEE" w:rsidRPr="00EB5FEE" w:rsidRDefault="00EB5FEE" w:rsidP="0099275C">
      <w:pPr>
        <w:autoSpaceDE w:val="0"/>
        <w:autoSpaceDN w:val="0"/>
        <w:adjustRightInd w:val="0"/>
        <w:spacing w:after="0" w:line="240" w:lineRule="auto"/>
        <w:rPr>
          <w:rFonts w:cs="LiberationSerif"/>
          <w:sz w:val="26"/>
          <w:szCs w:val="26"/>
          <w:lang w:val="en-US"/>
        </w:rPr>
      </w:pPr>
    </w:p>
    <w:p w:rsidR="0099275C" w:rsidRPr="0099275C" w:rsidRDefault="0099275C" w:rsidP="0099275C">
      <w:pPr>
        <w:pStyle w:val="ListParagraph"/>
        <w:numPr>
          <w:ilvl w:val="0"/>
          <w:numId w:val="7"/>
        </w:numPr>
        <w:autoSpaceDE w:val="0"/>
        <w:autoSpaceDN w:val="0"/>
        <w:adjustRightInd w:val="0"/>
        <w:spacing w:after="0" w:line="240" w:lineRule="auto"/>
        <w:rPr>
          <w:rFonts w:ascii="LiberationSerif-Bold" w:hAnsi="LiberationSerif-Bold" w:cs="LiberationSerif-Bold"/>
          <w:b/>
          <w:bCs/>
          <w:sz w:val="26"/>
          <w:szCs w:val="26"/>
        </w:rPr>
      </w:pPr>
      <w:r w:rsidRPr="0099275C">
        <w:rPr>
          <w:rFonts w:ascii="LiberationSerif-Bold" w:hAnsi="LiberationSerif-Bold" w:cs="LiberationSerif-Bold"/>
          <w:b/>
          <w:bCs/>
          <w:sz w:val="26"/>
          <w:szCs w:val="26"/>
        </w:rPr>
        <w:t>Тръба със shadow маска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При този тип тръби R, G и B представляват точки, подредени във формата на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равностранен триъгълник. Маската е с кръгли отвори и е направена от специална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метална сплав, наречена ‘INVER”, която е устойчива на топлинни деформации. Основен</w:t>
      </w:r>
      <w:r w:rsidR="00E22BC1">
        <w:rPr>
          <w:rFonts w:ascii="LiberationSerif" w:hAnsi="LiberationSerif" w:cs="LiberationSerif"/>
          <w:sz w:val="26"/>
          <w:szCs w:val="26"/>
        </w:rPr>
        <w:t xml:space="preserve"> </w:t>
      </w:r>
      <w:r>
        <w:rPr>
          <w:rFonts w:ascii="LiberationSerif" w:hAnsi="LiberationSerif" w:cs="LiberationSerif"/>
          <w:sz w:val="26"/>
          <w:szCs w:val="26"/>
        </w:rPr>
        <w:t>параметър на този тип тръби е междуточковото разстояние (dot pitch)(фиг. 11). Това еразстоянието между две точки с един и същи цвят – червен, зелен или син. Типичнитестойности на този параметър за 17-инчов монитор са 0,26 – 0,28mm. Някои</w:t>
      </w:r>
      <w:r w:rsidR="00E22BC1">
        <w:rPr>
          <w:rFonts w:ascii="LiberationSerif" w:hAnsi="LiberationSerif" w:cs="LiberationSerif"/>
          <w:sz w:val="26"/>
          <w:szCs w:val="26"/>
        </w:rPr>
        <w:t xml:space="preserve"> </w:t>
      </w:r>
      <w:r>
        <w:rPr>
          <w:rFonts w:ascii="LiberationSerif" w:hAnsi="LiberationSerif" w:cs="LiberationSerif"/>
          <w:sz w:val="26"/>
          <w:szCs w:val="26"/>
        </w:rPr>
        <w:t>производители на монитори, обаче дават разстоянието между две точки с един и същи</w:t>
      </w:r>
      <w:r w:rsidR="00E22BC1">
        <w:rPr>
          <w:rFonts w:ascii="LiberationSerif" w:hAnsi="LiberationSerif" w:cs="LiberationSerif"/>
          <w:sz w:val="26"/>
          <w:szCs w:val="26"/>
        </w:rPr>
        <w:t xml:space="preserve"> </w:t>
      </w:r>
      <w:r>
        <w:rPr>
          <w:rFonts w:ascii="LiberationSerif" w:hAnsi="LiberationSerif" w:cs="LiberationSerif"/>
          <w:sz w:val="26"/>
          <w:szCs w:val="26"/>
        </w:rPr>
        <w:t>цвят по хоризонтала, за което ще стане дума малко по-късно. По отношение формата наповърхността, тези тръби са FST (Flat Square Tube).</w:t>
      </w:r>
    </w:p>
    <w:p w:rsidR="0099275C" w:rsidRDefault="0099275C" w:rsidP="0099275C">
      <w:pPr>
        <w:autoSpaceDE w:val="0"/>
        <w:autoSpaceDN w:val="0"/>
        <w:adjustRightInd w:val="0"/>
        <w:spacing w:after="0" w:line="240" w:lineRule="auto"/>
        <w:rPr>
          <w:rFonts w:cs="LiberationSerif-BoldItalic"/>
          <w:b/>
          <w:bCs/>
          <w:i/>
          <w:iCs/>
          <w:sz w:val="26"/>
          <w:szCs w:val="26"/>
          <w:lang w:val="en-US"/>
        </w:rPr>
      </w:pPr>
    </w:p>
    <w:p w:rsidR="0099275C" w:rsidRDefault="0099275C" w:rsidP="0099275C">
      <w:pPr>
        <w:autoSpaceDE w:val="0"/>
        <w:autoSpaceDN w:val="0"/>
        <w:adjustRightInd w:val="0"/>
        <w:spacing w:after="0" w:line="240" w:lineRule="auto"/>
        <w:jc w:val="center"/>
        <w:rPr>
          <w:rFonts w:cs="LiberationSerif-BoldItalic"/>
          <w:b/>
          <w:bCs/>
          <w:i/>
          <w:iCs/>
          <w:sz w:val="26"/>
          <w:szCs w:val="26"/>
          <w:lang w:val="en-US"/>
        </w:rPr>
      </w:pPr>
      <w:r>
        <w:rPr>
          <w:rFonts w:ascii="LiberationSerif-BoldItalic" w:hAnsi="LiberationSerif-BoldItalic" w:cs="LiberationSerif-BoldItalic"/>
          <w:b/>
          <w:bCs/>
          <w:i/>
          <w:iCs/>
          <w:noProof/>
          <w:sz w:val="26"/>
          <w:szCs w:val="26"/>
          <w:lang w:eastAsia="bg-BG"/>
        </w:rPr>
        <w:drawing>
          <wp:inline distT="0" distB="0" distL="0" distR="0">
            <wp:extent cx="1781175" cy="1457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457325"/>
                    </a:xfrm>
                    <a:prstGeom prst="rect">
                      <a:avLst/>
                    </a:prstGeom>
                    <a:noFill/>
                    <a:ln>
                      <a:noFill/>
                    </a:ln>
                  </pic:spPr>
                </pic:pic>
              </a:graphicData>
            </a:graphic>
          </wp:inline>
        </w:drawing>
      </w:r>
    </w:p>
    <w:p w:rsidR="0099275C" w:rsidRPr="0099275C" w:rsidRDefault="0099275C" w:rsidP="0099275C">
      <w:pPr>
        <w:autoSpaceDE w:val="0"/>
        <w:autoSpaceDN w:val="0"/>
        <w:adjustRightInd w:val="0"/>
        <w:spacing w:after="0" w:line="240" w:lineRule="auto"/>
        <w:jc w:val="center"/>
        <w:rPr>
          <w:rFonts w:cs="LiberationSerif-BoldItalic"/>
          <w:b/>
          <w:bCs/>
          <w:i/>
          <w:iCs/>
          <w:sz w:val="26"/>
          <w:szCs w:val="26"/>
          <w:u w:val="single"/>
          <w:lang w:val="en-US"/>
        </w:rPr>
      </w:pPr>
      <w:r w:rsidRPr="0099275C">
        <w:rPr>
          <w:rFonts w:ascii="LiberationSerif-Italic" w:hAnsi="LiberationSerif-Italic" w:cs="LiberationSerif-Italic"/>
          <w:i/>
          <w:iCs/>
          <w:sz w:val="26"/>
          <w:szCs w:val="26"/>
          <w:u w:val="single"/>
        </w:rPr>
        <w:t>Фиг</w:t>
      </w:r>
      <w:r>
        <w:rPr>
          <w:rFonts w:cs="LiberationSerif-Italic"/>
          <w:i/>
          <w:iCs/>
          <w:sz w:val="26"/>
          <w:szCs w:val="26"/>
          <w:u w:val="single"/>
          <w:lang w:val="en-US"/>
        </w:rPr>
        <w:t>.</w:t>
      </w:r>
      <w:r w:rsidRPr="0099275C">
        <w:rPr>
          <w:rFonts w:ascii="LiberationSerif-Italic" w:hAnsi="LiberationSerif-Italic" w:cs="LiberationSerif-Italic"/>
          <w:i/>
          <w:iCs/>
          <w:sz w:val="26"/>
          <w:szCs w:val="26"/>
          <w:u w:val="single"/>
        </w:rPr>
        <w:t xml:space="preserve"> 11 Междуточково разстояние (dot pitch)</w:t>
      </w:r>
    </w:p>
    <w:p w:rsidR="0099275C" w:rsidRPr="0099275C" w:rsidRDefault="0099275C" w:rsidP="0099275C">
      <w:pPr>
        <w:autoSpaceDE w:val="0"/>
        <w:autoSpaceDN w:val="0"/>
        <w:adjustRightInd w:val="0"/>
        <w:spacing w:after="0" w:line="240" w:lineRule="auto"/>
        <w:rPr>
          <w:rFonts w:cs="LiberationSerif-BoldItalic"/>
          <w:b/>
          <w:bCs/>
          <w:i/>
          <w:iCs/>
          <w:sz w:val="26"/>
          <w:szCs w:val="26"/>
          <w:lang w:val="en-US"/>
        </w:rPr>
      </w:pPr>
    </w:p>
    <w:p w:rsidR="0099275C" w:rsidRPr="0099275C" w:rsidRDefault="0099275C" w:rsidP="0099275C">
      <w:pPr>
        <w:pStyle w:val="ListParagraph"/>
        <w:numPr>
          <w:ilvl w:val="0"/>
          <w:numId w:val="7"/>
        </w:numPr>
        <w:autoSpaceDE w:val="0"/>
        <w:autoSpaceDN w:val="0"/>
        <w:adjustRightInd w:val="0"/>
        <w:spacing w:after="0" w:line="240" w:lineRule="auto"/>
        <w:rPr>
          <w:rFonts w:ascii="LiberationSerif-Bold" w:hAnsi="LiberationSerif-Bold" w:cs="LiberationSerif-Bold"/>
          <w:b/>
          <w:bCs/>
          <w:sz w:val="26"/>
          <w:szCs w:val="26"/>
        </w:rPr>
      </w:pPr>
      <w:r w:rsidRPr="0099275C">
        <w:rPr>
          <w:rFonts w:ascii="LiberationSerif-Bold" w:hAnsi="LiberationSerif-Bold" w:cs="LiberationSerif-Bold"/>
          <w:b/>
          <w:bCs/>
          <w:sz w:val="26"/>
          <w:szCs w:val="26"/>
        </w:rPr>
        <w:t>Тръба с апретурна решетка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Тук R, G и В са във формата на ивици. Маската се състои от фини вертикални</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ленти, които са закрепени посредством два тънки хоризонтални проводника, наречени</w:t>
      </w:r>
      <w:r w:rsidR="00E22BC1">
        <w:rPr>
          <w:rFonts w:ascii="LiberationSerif" w:hAnsi="LiberationSerif" w:cs="LiberationSerif"/>
          <w:sz w:val="26"/>
          <w:szCs w:val="26"/>
        </w:rPr>
        <w:t xml:space="preserve"> </w:t>
      </w:r>
      <w:r>
        <w:rPr>
          <w:rFonts w:ascii="LiberationSerif" w:hAnsi="LiberationSerif" w:cs="LiberationSerif"/>
          <w:sz w:val="26"/>
          <w:szCs w:val="26"/>
        </w:rPr>
        <w:t>“damper wires”, които могат да бъдат видени на екрана с невъоръжено око. Този типтръба е въведена за първи път от Sony (известна като Trinitron), а след това в друга форма</w:t>
      </w:r>
      <w:r w:rsidR="00E22BC1">
        <w:rPr>
          <w:rFonts w:ascii="LiberationSerif" w:hAnsi="LiberationSerif" w:cs="LiberationSerif"/>
          <w:sz w:val="26"/>
          <w:szCs w:val="26"/>
        </w:rPr>
        <w:t xml:space="preserve"> </w:t>
      </w:r>
      <w:r>
        <w:rPr>
          <w:rFonts w:ascii="LiberationSerif" w:hAnsi="LiberationSerif" w:cs="LiberationSerif"/>
          <w:sz w:val="26"/>
          <w:szCs w:val="26"/>
        </w:rPr>
        <w:t>от Mitsubishi (известна като Diamondtron). Разликата между тях е в това, че при Trinitronсе използва една пушка и три лъча, а при Diamondtron – три пушки и три лъча.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Разстоянието между фосфорните ивици от един и същи цвят (червен, зелен или син) сенарича stripe pitch (фиг. 12), а типичните стойности на този параметър за 17-инчов</w:t>
      </w:r>
    </w:p>
    <w:p w:rsidR="0099275C" w:rsidRDefault="0099275C" w:rsidP="0099275C">
      <w:pPr>
        <w:autoSpaceDE w:val="0"/>
        <w:autoSpaceDN w:val="0"/>
        <w:adjustRightInd w:val="0"/>
        <w:spacing w:after="0" w:line="240" w:lineRule="auto"/>
        <w:rPr>
          <w:rFonts w:cs="LiberationSerif"/>
          <w:sz w:val="26"/>
          <w:szCs w:val="26"/>
          <w:lang w:val="en-US"/>
        </w:rPr>
      </w:pPr>
      <w:r>
        <w:rPr>
          <w:rFonts w:ascii="LiberationSerif" w:hAnsi="LiberationSerif" w:cs="LiberationSerif"/>
          <w:sz w:val="26"/>
          <w:szCs w:val="26"/>
        </w:rPr>
        <w:t>монитор са 0,25 – 0,26 mm</w:t>
      </w:r>
      <w:r w:rsidR="000069CD">
        <w:rPr>
          <w:rFonts w:cs="LiberationSerif"/>
          <w:sz w:val="26"/>
          <w:szCs w:val="26"/>
          <w:lang w:val="en-US"/>
        </w:rPr>
        <w:t>.</w:t>
      </w:r>
    </w:p>
    <w:p w:rsidR="000069CD" w:rsidRPr="000069CD" w:rsidRDefault="000069CD" w:rsidP="000069CD">
      <w:pPr>
        <w:autoSpaceDE w:val="0"/>
        <w:autoSpaceDN w:val="0"/>
        <w:adjustRightInd w:val="0"/>
        <w:spacing w:after="0" w:line="240" w:lineRule="auto"/>
        <w:jc w:val="center"/>
        <w:rPr>
          <w:rFonts w:cs="LiberationSerif"/>
          <w:sz w:val="26"/>
          <w:szCs w:val="26"/>
          <w:lang w:val="en-US"/>
        </w:rPr>
      </w:pPr>
      <w:r>
        <w:rPr>
          <w:rFonts w:cs="LiberationSerif"/>
          <w:noProof/>
          <w:sz w:val="26"/>
          <w:szCs w:val="26"/>
          <w:lang w:eastAsia="bg-BG"/>
        </w:rPr>
        <w:drawing>
          <wp:inline distT="0" distB="0" distL="0" distR="0">
            <wp:extent cx="1438275" cy="1419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419225"/>
                    </a:xfrm>
                    <a:prstGeom prst="rect">
                      <a:avLst/>
                    </a:prstGeom>
                    <a:noFill/>
                    <a:ln>
                      <a:noFill/>
                    </a:ln>
                  </pic:spPr>
                </pic:pic>
              </a:graphicData>
            </a:graphic>
          </wp:inline>
        </w:drawing>
      </w:r>
    </w:p>
    <w:p w:rsidR="0099275C" w:rsidRDefault="0099275C" w:rsidP="000069CD">
      <w:pPr>
        <w:autoSpaceDE w:val="0"/>
        <w:autoSpaceDN w:val="0"/>
        <w:adjustRightInd w:val="0"/>
        <w:spacing w:after="0" w:line="240" w:lineRule="auto"/>
        <w:jc w:val="center"/>
        <w:rPr>
          <w:rFonts w:cs="LiberationSerif-Italic"/>
          <w:i/>
          <w:iCs/>
          <w:sz w:val="26"/>
          <w:szCs w:val="26"/>
          <w:u w:val="single"/>
          <w:lang w:val="en-US"/>
        </w:rPr>
      </w:pPr>
      <w:r w:rsidRPr="000069CD">
        <w:rPr>
          <w:rFonts w:ascii="LiberationSerif-Italic" w:hAnsi="LiberationSerif-Italic" w:cs="LiberationSerif-Italic"/>
          <w:i/>
          <w:iCs/>
          <w:sz w:val="26"/>
          <w:szCs w:val="26"/>
          <w:u w:val="single"/>
        </w:rPr>
        <w:t>Фиг</w:t>
      </w:r>
      <w:r w:rsidR="000069CD">
        <w:rPr>
          <w:rFonts w:cs="LiberationSerif-Italic"/>
          <w:i/>
          <w:iCs/>
          <w:sz w:val="26"/>
          <w:szCs w:val="26"/>
          <w:u w:val="single"/>
          <w:lang w:val="en-US"/>
        </w:rPr>
        <w:t>.</w:t>
      </w:r>
      <w:r w:rsidRPr="000069CD">
        <w:rPr>
          <w:rFonts w:ascii="LiberationSerif-Italic" w:hAnsi="LiberationSerif-Italic" w:cs="LiberationSerif-Italic"/>
          <w:i/>
          <w:iCs/>
          <w:sz w:val="26"/>
          <w:szCs w:val="26"/>
          <w:u w:val="single"/>
        </w:rPr>
        <w:t xml:space="preserve"> 12 Разстояние между </w:t>
      </w:r>
      <w:r w:rsidR="000069CD">
        <w:rPr>
          <w:rFonts w:ascii="LiberationSerif-Italic" w:hAnsi="LiberationSerif-Italic" w:cs="LiberationSerif-Italic"/>
          <w:i/>
          <w:iCs/>
          <w:sz w:val="26"/>
          <w:szCs w:val="26"/>
          <w:u w:val="single"/>
        </w:rPr>
        <w:t>фосфорните ивици (stripe pitch)</w:t>
      </w:r>
    </w:p>
    <w:p w:rsidR="000069CD" w:rsidRDefault="000069CD" w:rsidP="000069CD">
      <w:pPr>
        <w:autoSpaceDE w:val="0"/>
        <w:autoSpaceDN w:val="0"/>
        <w:adjustRightInd w:val="0"/>
        <w:spacing w:after="0" w:line="240" w:lineRule="auto"/>
        <w:jc w:val="center"/>
        <w:rPr>
          <w:rFonts w:cs="LiberationSerif-Italic"/>
          <w:i/>
          <w:iCs/>
          <w:sz w:val="26"/>
          <w:szCs w:val="26"/>
          <w:u w:val="single"/>
          <w:lang w:val="en-US"/>
        </w:rPr>
      </w:pPr>
    </w:p>
    <w:p w:rsidR="000069CD" w:rsidRDefault="000069CD" w:rsidP="000069CD">
      <w:pPr>
        <w:autoSpaceDE w:val="0"/>
        <w:autoSpaceDN w:val="0"/>
        <w:adjustRightInd w:val="0"/>
        <w:spacing w:after="0" w:line="240" w:lineRule="auto"/>
        <w:jc w:val="center"/>
        <w:rPr>
          <w:rFonts w:cs="LiberationSerif-Italic"/>
          <w:i/>
          <w:iCs/>
          <w:sz w:val="26"/>
          <w:szCs w:val="26"/>
          <w:u w:val="single"/>
          <w:lang w:val="en-US"/>
        </w:rPr>
      </w:pPr>
    </w:p>
    <w:p w:rsidR="000069CD" w:rsidRDefault="000069CD" w:rsidP="000069CD">
      <w:pPr>
        <w:autoSpaceDE w:val="0"/>
        <w:autoSpaceDN w:val="0"/>
        <w:adjustRightInd w:val="0"/>
        <w:spacing w:after="0" w:line="240" w:lineRule="auto"/>
        <w:jc w:val="center"/>
        <w:rPr>
          <w:rFonts w:cs="LiberationSerif-Italic"/>
          <w:i/>
          <w:iCs/>
          <w:sz w:val="26"/>
          <w:szCs w:val="26"/>
          <w:u w:val="single"/>
          <w:lang w:val="en-US"/>
        </w:rPr>
      </w:pPr>
    </w:p>
    <w:p w:rsidR="000069CD" w:rsidRPr="000069CD" w:rsidRDefault="000069CD" w:rsidP="000069CD">
      <w:pPr>
        <w:autoSpaceDE w:val="0"/>
        <w:autoSpaceDN w:val="0"/>
        <w:adjustRightInd w:val="0"/>
        <w:spacing w:after="0" w:line="240" w:lineRule="auto"/>
        <w:jc w:val="center"/>
        <w:rPr>
          <w:rFonts w:cs="LiberationSerif-Italic"/>
          <w:i/>
          <w:iCs/>
          <w:sz w:val="26"/>
          <w:szCs w:val="26"/>
          <w:u w:val="single"/>
          <w:lang w:val="en-US"/>
        </w:rPr>
      </w:pPr>
    </w:p>
    <w:p w:rsidR="0099275C" w:rsidRPr="000069CD" w:rsidRDefault="0099275C" w:rsidP="000069CD">
      <w:pPr>
        <w:pStyle w:val="ListParagraph"/>
        <w:numPr>
          <w:ilvl w:val="0"/>
          <w:numId w:val="7"/>
        </w:numPr>
        <w:autoSpaceDE w:val="0"/>
        <w:autoSpaceDN w:val="0"/>
        <w:adjustRightInd w:val="0"/>
        <w:spacing w:after="0" w:line="240" w:lineRule="auto"/>
        <w:rPr>
          <w:rFonts w:ascii="LiberationSerif-Bold" w:hAnsi="LiberationSerif-Bold" w:cs="LiberationSerif-Bold"/>
          <w:b/>
          <w:bCs/>
          <w:sz w:val="26"/>
          <w:szCs w:val="26"/>
        </w:rPr>
      </w:pPr>
      <w:r w:rsidRPr="000069CD">
        <w:rPr>
          <w:rFonts w:ascii="LiberationSerif-Bold" w:hAnsi="LiberationSerif-Bold" w:cs="LiberationSerif-Bold"/>
          <w:b/>
          <w:bCs/>
          <w:sz w:val="26"/>
          <w:szCs w:val="26"/>
        </w:rPr>
        <w:t>Chroma clear тръба</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При нея R, G и В са във формата на правоъгълници. Маската представлява мрежа с</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редове от овални отвори и се нарича slot mask. Този тип тръба е разработка на NEC</w:t>
      </w:r>
    </w:p>
    <w:p w:rsidR="0099275C" w:rsidRDefault="0099275C" w:rsidP="0099275C">
      <w:pPr>
        <w:autoSpaceDE w:val="0"/>
        <w:autoSpaceDN w:val="0"/>
        <w:adjustRightInd w:val="0"/>
        <w:spacing w:after="0" w:line="240" w:lineRule="auto"/>
        <w:rPr>
          <w:rFonts w:ascii="LiberationSerif" w:hAnsi="LiberationSerif" w:cs="LiberationSerif"/>
          <w:sz w:val="26"/>
          <w:szCs w:val="26"/>
        </w:rPr>
      </w:pPr>
      <w:r>
        <w:rPr>
          <w:rFonts w:ascii="LiberationSerif" w:hAnsi="LiberationSerif" w:cs="LiberationSerif"/>
          <w:sz w:val="26"/>
          <w:szCs w:val="26"/>
        </w:rPr>
        <w:t>Corporation. Въпреки че е базирана на shadow маска, тя предлага качество на картината,</w:t>
      </w:r>
      <w:r w:rsidR="00E22BC1">
        <w:rPr>
          <w:rFonts w:ascii="LiberationSerif" w:hAnsi="LiberationSerif" w:cs="LiberationSerif"/>
          <w:sz w:val="26"/>
          <w:szCs w:val="26"/>
        </w:rPr>
        <w:t xml:space="preserve"> </w:t>
      </w:r>
      <w:r>
        <w:rPr>
          <w:rFonts w:ascii="LiberationSerif" w:hAnsi="LiberationSerif" w:cs="LiberationSerif"/>
          <w:sz w:val="26"/>
          <w:szCs w:val="26"/>
        </w:rPr>
        <w:t>близко до това на тръбите с апретурна решетка. Разстоянието между правоъгълниците се</w:t>
      </w:r>
      <w:r w:rsidR="00E22BC1">
        <w:rPr>
          <w:rFonts w:ascii="LiberationSerif" w:hAnsi="LiberationSerif" w:cs="LiberationSerif"/>
          <w:sz w:val="26"/>
          <w:szCs w:val="26"/>
        </w:rPr>
        <w:t xml:space="preserve"> </w:t>
      </w:r>
      <w:r>
        <w:rPr>
          <w:rFonts w:ascii="LiberationSerif" w:hAnsi="LiberationSerif" w:cs="LiberationSerif"/>
          <w:sz w:val="26"/>
          <w:szCs w:val="26"/>
        </w:rPr>
        <w:t>нарича отново stripe pitch и обикновено е 0,25 – 0,26mm. По отношение формата наповърхността на екрана, тези тръби са FST. Сравнение между doт и stripe pitch. Тъй катопри тръбите със shadow маска и тези с апретурна решетка се използват различни методиза измерване на междуточковото разстояние, не е възможно просто да сравним числовитестойности, за да определим, коя от тях предлага по-добра точност на изображението. При</w:t>
      </w:r>
      <w:r w:rsidR="00E22BC1">
        <w:rPr>
          <w:rFonts w:ascii="LiberationSerif" w:hAnsi="LiberationSerif" w:cs="LiberationSerif"/>
          <w:sz w:val="26"/>
          <w:szCs w:val="26"/>
        </w:rPr>
        <w:t xml:space="preserve"> </w:t>
      </w:r>
      <w:r>
        <w:rPr>
          <w:rFonts w:ascii="LiberationSerif" w:hAnsi="LiberationSerif" w:cs="LiberationSerif"/>
          <w:sz w:val="26"/>
          <w:szCs w:val="26"/>
        </w:rPr>
        <w:t>shadow маската реалното разстояние между точките с един и същи цвят се отчита похоризонтала и то е равно на корен квадратен от 3, делено на 2 х dot pitch. Това ще рече, чеза тръба с 0,28 mm dot pitch, разстоянието, измерено по хоризонтала, е 0,242 mm. За да</w:t>
      </w:r>
      <w:r w:rsidR="00E22BC1">
        <w:rPr>
          <w:rFonts w:ascii="LiberationSerif" w:hAnsi="LiberationSerif" w:cs="LiberationSerif"/>
          <w:sz w:val="26"/>
          <w:szCs w:val="26"/>
        </w:rPr>
        <w:t xml:space="preserve"> </w:t>
      </w:r>
      <w:r>
        <w:rPr>
          <w:rFonts w:ascii="LiberationSerif" w:hAnsi="LiberationSerif" w:cs="LiberationSerif"/>
          <w:sz w:val="26"/>
          <w:szCs w:val="26"/>
        </w:rPr>
        <w:t>сравним тръба с shadow маска и такава с апретурна решетка, трябва да използваме</w:t>
      </w:r>
      <w:r w:rsidR="00E22BC1">
        <w:rPr>
          <w:rFonts w:ascii="LiberationSerif" w:hAnsi="LiberationSerif" w:cs="LiberationSerif"/>
          <w:sz w:val="26"/>
          <w:szCs w:val="26"/>
        </w:rPr>
        <w:t xml:space="preserve"> </w:t>
      </w:r>
      <w:r>
        <w:rPr>
          <w:rFonts w:ascii="LiberationSerif" w:hAnsi="LiberationSerif" w:cs="LiberationSerif"/>
          <w:sz w:val="26"/>
          <w:szCs w:val="26"/>
        </w:rPr>
        <w:t>разстоянието между точките, измерено по хоризонтала. Това означава, че тръба с 0,28mm dot pitch и тръба с 0,25 mm stripe pitch(фиг. 13) са почти съпоставими по този</w:t>
      </w:r>
    </w:p>
    <w:p w:rsidR="0099275C" w:rsidRDefault="0099275C" w:rsidP="0099275C">
      <w:pPr>
        <w:autoSpaceDE w:val="0"/>
        <w:autoSpaceDN w:val="0"/>
        <w:adjustRightInd w:val="0"/>
        <w:spacing w:after="0" w:line="240" w:lineRule="auto"/>
        <w:rPr>
          <w:rFonts w:cs="LiberationSerif"/>
          <w:sz w:val="26"/>
          <w:szCs w:val="26"/>
          <w:lang w:val="en-US"/>
        </w:rPr>
      </w:pPr>
      <w:r>
        <w:rPr>
          <w:rFonts w:ascii="LiberationSerif" w:hAnsi="LiberationSerif" w:cs="LiberationSerif"/>
          <w:sz w:val="26"/>
          <w:szCs w:val="26"/>
        </w:rPr>
        <w:t>критерий.</w:t>
      </w:r>
    </w:p>
    <w:p w:rsidR="000069CD" w:rsidRPr="000069CD" w:rsidRDefault="000069CD" w:rsidP="000069CD">
      <w:pPr>
        <w:autoSpaceDE w:val="0"/>
        <w:autoSpaceDN w:val="0"/>
        <w:adjustRightInd w:val="0"/>
        <w:spacing w:after="0" w:line="240" w:lineRule="auto"/>
        <w:jc w:val="center"/>
        <w:rPr>
          <w:rFonts w:cs="LiberationSerif"/>
          <w:sz w:val="26"/>
          <w:szCs w:val="26"/>
          <w:lang w:val="en-US"/>
        </w:rPr>
      </w:pPr>
      <w:r>
        <w:rPr>
          <w:rFonts w:cs="LiberationSerif"/>
          <w:noProof/>
          <w:sz w:val="26"/>
          <w:szCs w:val="26"/>
          <w:lang w:eastAsia="bg-BG"/>
        </w:rPr>
        <w:drawing>
          <wp:inline distT="0" distB="0" distL="0" distR="0">
            <wp:extent cx="1514475" cy="1276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1276350"/>
                    </a:xfrm>
                    <a:prstGeom prst="rect">
                      <a:avLst/>
                    </a:prstGeom>
                    <a:noFill/>
                    <a:ln>
                      <a:noFill/>
                    </a:ln>
                  </pic:spPr>
                </pic:pic>
              </a:graphicData>
            </a:graphic>
          </wp:inline>
        </w:drawing>
      </w:r>
    </w:p>
    <w:p w:rsidR="0099275C" w:rsidRPr="000069CD" w:rsidRDefault="0099275C" w:rsidP="000069CD">
      <w:pPr>
        <w:autoSpaceDE w:val="0"/>
        <w:autoSpaceDN w:val="0"/>
        <w:adjustRightInd w:val="0"/>
        <w:spacing w:after="0" w:line="240" w:lineRule="auto"/>
        <w:jc w:val="center"/>
        <w:rPr>
          <w:rFonts w:ascii="LiberationSerif-Italic" w:hAnsi="LiberationSerif-Italic" w:cs="LiberationSerif-Italic"/>
          <w:i/>
          <w:iCs/>
          <w:sz w:val="26"/>
          <w:szCs w:val="26"/>
          <w:u w:val="single"/>
        </w:rPr>
      </w:pPr>
      <w:r w:rsidRPr="000069CD">
        <w:rPr>
          <w:rFonts w:ascii="LiberationSerif-Italic" w:hAnsi="LiberationSerif-Italic" w:cs="LiberationSerif-Italic"/>
          <w:i/>
          <w:iCs/>
          <w:sz w:val="26"/>
          <w:szCs w:val="26"/>
          <w:u w:val="single"/>
        </w:rPr>
        <w:t>Фиг</w:t>
      </w:r>
      <w:r w:rsidR="000069CD" w:rsidRPr="000069CD">
        <w:rPr>
          <w:rFonts w:cs="LiberationSerif-Italic"/>
          <w:i/>
          <w:iCs/>
          <w:sz w:val="26"/>
          <w:szCs w:val="26"/>
          <w:u w:val="single"/>
          <w:lang w:val="en-US"/>
        </w:rPr>
        <w:t>. 1</w:t>
      </w:r>
      <w:r w:rsidR="000069CD" w:rsidRPr="000069CD">
        <w:rPr>
          <w:rFonts w:ascii="LiberationSerif-Italic" w:hAnsi="LiberationSerif-Italic" w:cs="LiberationSerif-Italic"/>
          <w:i/>
          <w:iCs/>
          <w:sz w:val="26"/>
          <w:szCs w:val="26"/>
          <w:u w:val="single"/>
        </w:rPr>
        <w:t>3</w:t>
      </w:r>
      <w:r w:rsidRPr="000069CD">
        <w:rPr>
          <w:rFonts w:ascii="LiberationSerif-Italic" w:hAnsi="LiberationSerif-Italic" w:cs="LiberationSerif-Italic"/>
          <w:i/>
          <w:iCs/>
          <w:sz w:val="26"/>
          <w:szCs w:val="26"/>
          <w:u w:val="single"/>
        </w:rPr>
        <w:t xml:space="preserve"> Разстояние между цветните правоъгълници при chroma clear.</w:t>
      </w:r>
    </w:p>
    <w:p w:rsidR="0099275C" w:rsidRDefault="0099275C" w:rsidP="0099275C">
      <w:pPr>
        <w:autoSpaceDE w:val="0"/>
        <w:autoSpaceDN w:val="0"/>
        <w:adjustRightInd w:val="0"/>
        <w:spacing w:after="0" w:line="240" w:lineRule="auto"/>
        <w:rPr>
          <w:rFonts w:cs="LiberationSerif-Bold"/>
          <w:b/>
          <w:bCs/>
          <w:sz w:val="36"/>
          <w:szCs w:val="36"/>
          <w:lang w:val="en-US"/>
        </w:rPr>
      </w:pPr>
    </w:p>
    <w:p w:rsidR="000069CD" w:rsidRDefault="000069CD" w:rsidP="0099275C">
      <w:pPr>
        <w:autoSpaceDE w:val="0"/>
        <w:autoSpaceDN w:val="0"/>
        <w:adjustRightInd w:val="0"/>
        <w:spacing w:after="0" w:line="240" w:lineRule="auto"/>
        <w:rPr>
          <w:rFonts w:cs="LiberationSerif-Bold"/>
          <w:b/>
          <w:bCs/>
          <w:sz w:val="36"/>
          <w:szCs w:val="36"/>
          <w:lang w:val="en-US"/>
        </w:rPr>
      </w:pPr>
    </w:p>
    <w:p w:rsidR="00CF40AA" w:rsidRDefault="00CF40AA" w:rsidP="00CF40AA">
      <w:pPr>
        <w:autoSpaceDE w:val="0"/>
        <w:autoSpaceDN w:val="0"/>
        <w:adjustRightInd w:val="0"/>
        <w:spacing w:after="0" w:line="240" w:lineRule="auto"/>
        <w:rPr>
          <w:rFonts w:ascii="LiberationSerif-Bold" w:hAnsi="LiberationSerif-Bold" w:cs="LiberationSerif-Bold"/>
          <w:b/>
          <w:bCs/>
          <w:sz w:val="36"/>
          <w:szCs w:val="36"/>
        </w:rPr>
      </w:pPr>
      <w:r>
        <w:rPr>
          <w:rFonts w:ascii="LiberationSerif-Bold" w:hAnsi="LiberationSerif-Bold" w:cs="LiberationSerif-Bold"/>
          <w:b/>
          <w:bCs/>
          <w:sz w:val="36"/>
          <w:szCs w:val="36"/>
        </w:rPr>
        <w:t>Предимства и недостатъци</w:t>
      </w:r>
    </w:p>
    <w:p w:rsidR="00CF40AA" w:rsidRDefault="00CF40AA" w:rsidP="00CF40AA">
      <w:pPr>
        <w:autoSpaceDE w:val="0"/>
        <w:autoSpaceDN w:val="0"/>
        <w:adjustRightInd w:val="0"/>
        <w:spacing w:after="0" w:line="240" w:lineRule="auto"/>
        <w:rPr>
          <w:rFonts w:cs="LiberationSerif-Bold"/>
          <w:b/>
          <w:bCs/>
          <w:sz w:val="26"/>
          <w:szCs w:val="26"/>
          <w:lang w:val="en-US"/>
        </w:rPr>
      </w:pPr>
    </w:p>
    <w:p w:rsidR="0050504C" w:rsidRDefault="00CF40AA" w:rsidP="0050504C">
      <w:pPr>
        <w:pStyle w:val="ListParagraph"/>
        <w:numPr>
          <w:ilvl w:val="0"/>
          <w:numId w:val="7"/>
        </w:numPr>
        <w:autoSpaceDE w:val="0"/>
        <w:autoSpaceDN w:val="0"/>
        <w:adjustRightInd w:val="0"/>
        <w:spacing w:after="0" w:line="240" w:lineRule="auto"/>
        <w:rPr>
          <w:rFonts w:cs="LiberationSerif-Bold"/>
          <w:b/>
          <w:bCs/>
          <w:sz w:val="26"/>
          <w:szCs w:val="26"/>
          <w:lang w:val="en-US"/>
        </w:rPr>
      </w:pPr>
      <w:r w:rsidRPr="0050504C">
        <w:rPr>
          <w:rFonts w:ascii="LiberationSerif-Bold" w:hAnsi="LiberationSerif-Bold" w:cs="LiberationSerif-Bold"/>
          <w:b/>
          <w:bCs/>
          <w:sz w:val="26"/>
          <w:szCs w:val="26"/>
        </w:rPr>
        <w:t>Предимствата на CRT мониторите са:</w:t>
      </w:r>
    </w:p>
    <w:p w:rsidR="0050504C" w:rsidRPr="0050504C" w:rsidRDefault="0050504C"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Луминофорите се използват от отда</w:t>
      </w:r>
      <w:r w:rsidR="00E22BC1">
        <w:rPr>
          <w:rFonts w:ascii="Arial" w:hAnsi="Arial" w:cs="Arial"/>
          <w:color w:val="000000"/>
          <w:sz w:val="26"/>
          <w:szCs w:val="26"/>
        </w:rPr>
        <w:t>вна и са достатъчно усъвършенст</w:t>
      </w:r>
      <w:r w:rsidRPr="0050504C">
        <w:rPr>
          <w:rFonts w:ascii="Arial" w:hAnsi="Arial" w:cs="Arial"/>
          <w:color w:val="000000"/>
          <w:sz w:val="26"/>
          <w:szCs w:val="26"/>
        </w:rPr>
        <w:t>вани, те предлагат отлична цветова наситеност при много малкия размер на частиците, който се изисква при мониторите с висока разделителна способност (резолюция).</w:t>
      </w:r>
    </w:p>
    <w:p w:rsidR="0050504C" w:rsidRPr="0050504C" w:rsidRDefault="0050504C"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Фактът, че луминофорите излъчват светлина във всички посоки, означава, че екранът има видимост от 180 градуса. CRT мониторите могат да постигнат стойности на осветеността до 1000 cd/m².</w:t>
      </w:r>
    </w:p>
    <w:p w:rsidR="0050504C" w:rsidRPr="0050504C" w:rsidRDefault="0050504C"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Те използват проста и зряла технология и могат да бъдат произвеждани по-евтино. Все още цената им е по-ниска в сравнение с алтернативните технологии.</w:t>
      </w:r>
    </w:p>
    <w:p w:rsidR="0050504C" w:rsidRPr="0050504C" w:rsidRDefault="0050504C" w:rsidP="0050504C">
      <w:pPr>
        <w:pStyle w:val="ListParagraph"/>
        <w:numPr>
          <w:ilvl w:val="1"/>
          <w:numId w:val="7"/>
        </w:numPr>
        <w:shd w:val="clear" w:color="auto" w:fill="FFFFFF"/>
        <w:autoSpaceDE w:val="0"/>
        <w:autoSpaceDN w:val="0"/>
        <w:adjustRightInd w:val="0"/>
        <w:spacing w:before="100" w:beforeAutospacing="1" w:after="24" w:line="288" w:lineRule="atLeast"/>
        <w:rPr>
          <w:rFonts w:ascii="Arial" w:hAnsi="Arial" w:cs="Arial"/>
          <w:color w:val="000000"/>
          <w:sz w:val="26"/>
          <w:szCs w:val="26"/>
        </w:rPr>
      </w:pPr>
      <w:r>
        <w:rPr>
          <w:rFonts w:ascii="LiberationSerif" w:hAnsi="LiberationSerif" w:cs="LiberationSerif"/>
          <w:sz w:val="26"/>
          <w:szCs w:val="26"/>
        </w:rPr>
        <w:t>По-високо качество на цветовете</w:t>
      </w:r>
    </w:p>
    <w:p w:rsidR="0050504C" w:rsidRPr="0050504C" w:rsidRDefault="0050504C" w:rsidP="0050504C">
      <w:pPr>
        <w:pStyle w:val="ListParagraph"/>
        <w:numPr>
          <w:ilvl w:val="1"/>
          <w:numId w:val="7"/>
        </w:numPr>
        <w:shd w:val="clear" w:color="auto" w:fill="FFFFFF"/>
        <w:autoSpaceDE w:val="0"/>
        <w:autoSpaceDN w:val="0"/>
        <w:adjustRightInd w:val="0"/>
        <w:spacing w:before="100" w:beforeAutospacing="1" w:after="24" w:line="288" w:lineRule="atLeast"/>
        <w:rPr>
          <w:rFonts w:ascii="Arial" w:hAnsi="Arial" w:cs="Arial"/>
          <w:color w:val="000000"/>
          <w:sz w:val="26"/>
          <w:szCs w:val="26"/>
        </w:rPr>
      </w:pPr>
      <w:r>
        <w:rPr>
          <w:rFonts w:ascii="LiberationSerif" w:hAnsi="LiberationSerif" w:cs="LiberationSerif"/>
          <w:sz w:val="26"/>
          <w:szCs w:val="26"/>
        </w:rPr>
        <w:t>CRT мониторите могат да постигнат стойности на осветеността до 1000 lx (lm/m</w:t>
      </w:r>
      <w:r>
        <w:rPr>
          <w:rFonts w:ascii="LiberationSerif" w:hAnsi="LiberationSerif" w:cs="LiberationSerif"/>
          <w:sz w:val="15"/>
          <w:szCs w:val="15"/>
        </w:rPr>
        <w:t>2</w:t>
      </w:r>
      <w:r>
        <w:rPr>
          <w:rFonts w:ascii="LiberationSerif" w:hAnsi="LiberationSerif" w:cs="LiberationSerif"/>
          <w:sz w:val="26"/>
          <w:szCs w:val="26"/>
        </w:rPr>
        <w:t>).</w:t>
      </w:r>
    </w:p>
    <w:p w:rsidR="0050504C" w:rsidRPr="0050504C" w:rsidRDefault="0050504C" w:rsidP="0050504C">
      <w:pPr>
        <w:autoSpaceDE w:val="0"/>
        <w:autoSpaceDN w:val="0"/>
        <w:adjustRightInd w:val="0"/>
        <w:spacing w:after="0" w:line="240" w:lineRule="auto"/>
        <w:ind w:left="720"/>
        <w:rPr>
          <w:rFonts w:cs="LiberationSerif-Bold"/>
          <w:b/>
          <w:bCs/>
          <w:sz w:val="26"/>
          <w:szCs w:val="26"/>
          <w:lang w:val="en-US"/>
        </w:rPr>
      </w:pPr>
    </w:p>
    <w:p w:rsidR="0050504C" w:rsidRPr="0050504C" w:rsidRDefault="0050504C" w:rsidP="0050504C">
      <w:pPr>
        <w:pStyle w:val="ListParagraph"/>
        <w:numPr>
          <w:ilvl w:val="0"/>
          <w:numId w:val="7"/>
        </w:numPr>
        <w:shd w:val="clear" w:color="auto" w:fill="FFFFFF"/>
        <w:spacing w:before="100" w:beforeAutospacing="1" w:after="24" w:line="288" w:lineRule="atLeast"/>
        <w:rPr>
          <w:rFonts w:ascii="Arial" w:hAnsi="Arial" w:cs="Arial"/>
          <w:color w:val="000000"/>
          <w:sz w:val="26"/>
          <w:szCs w:val="26"/>
        </w:rPr>
      </w:pPr>
      <w:r w:rsidRPr="0050504C">
        <w:rPr>
          <w:rFonts w:ascii="LiberationSerif-Bold" w:hAnsi="LiberationSerif-Bold" w:cs="LiberationSerif-Bold"/>
          <w:b/>
          <w:bCs/>
          <w:sz w:val="26"/>
          <w:szCs w:val="26"/>
        </w:rPr>
        <w:lastRenderedPageBreak/>
        <w:t>Недостатъците на CRT мониторите са:</w:t>
      </w:r>
      <w:r>
        <w:rPr>
          <w:rFonts w:cs="LiberationSerif-Bold"/>
          <w:b/>
          <w:bCs/>
          <w:sz w:val="26"/>
          <w:szCs w:val="26"/>
          <w:lang w:val="en-US"/>
        </w:rPr>
        <w:br/>
      </w:r>
    </w:p>
    <w:p w:rsidR="00CF40AA" w:rsidRPr="0050504C" w:rsidRDefault="00CF40AA"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тежки са и заемат доста място</w:t>
      </w:r>
    </w:p>
    <w:p w:rsidR="00CF40AA" w:rsidRPr="0050504C" w:rsidRDefault="00CF40AA"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изразходват голямо количество електроенергия — за 17-инчов монитор са нужни 150 W</w:t>
      </w:r>
    </w:p>
    <w:p w:rsidR="00CF40AA" w:rsidRPr="0050504C" w:rsidRDefault="00CF40AA"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работят с високо напрежение, поради което излъчват рентгенови лъчи</w:t>
      </w:r>
    </w:p>
    <w:p w:rsidR="00CF40AA" w:rsidRPr="0050504C" w:rsidRDefault="00CF40AA"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освен рентгенови лъчи, CRT излъчват високо и нискочестотните магнитни полета, които са доказано вредни за хората.</w:t>
      </w:r>
    </w:p>
    <w:p w:rsidR="00CF40AA" w:rsidRPr="0050504C" w:rsidRDefault="00CF40AA"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технологията на сканиране, която те използват, прави трептенето на образа неизбежно, което води до напрежение в очите и умора.</w:t>
      </w:r>
    </w:p>
    <w:p w:rsidR="00CF40AA" w:rsidRPr="0050504C" w:rsidRDefault="00CF40AA"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тяхната възприемчивост откъм електромагнитни полета ги прави уязвими във военни условия.</w:t>
      </w:r>
    </w:p>
    <w:p w:rsidR="00CF40AA" w:rsidRPr="0050504C" w:rsidRDefault="00CF40AA" w:rsidP="0050504C">
      <w:pPr>
        <w:pStyle w:val="ListParagraph"/>
        <w:numPr>
          <w:ilvl w:val="1"/>
          <w:numId w:val="7"/>
        </w:numPr>
        <w:shd w:val="clear" w:color="auto" w:fill="FFFFFF"/>
        <w:spacing w:before="100" w:beforeAutospacing="1" w:after="24" w:line="288" w:lineRule="atLeast"/>
        <w:rPr>
          <w:rFonts w:ascii="Arial" w:hAnsi="Arial" w:cs="Arial"/>
          <w:color w:val="000000"/>
          <w:sz w:val="26"/>
          <w:szCs w:val="26"/>
        </w:rPr>
      </w:pPr>
      <w:r w:rsidRPr="0050504C">
        <w:rPr>
          <w:rFonts w:ascii="Arial" w:hAnsi="Arial" w:cs="Arial"/>
          <w:color w:val="000000"/>
          <w:sz w:val="26"/>
          <w:szCs w:val="26"/>
        </w:rPr>
        <w:t>специфичната им форма води до не толкова правилното изобразяване на прави линии около краищата на монитора.</w:t>
      </w:r>
    </w:p>
    <w:p w:rsidR="00CF40AA" w:rsidRPr="0050504C" w:rsidRDefault="00CF40AA" w:rsidP="0050504C">
      <w:pPr>
        <w:autoSpaceDE w:val="0"/>
        <w:autoSpaceDN w:val="0"/>
        <w:adjustRightInd w:val="0"/>
        <w:spacing w:after="0" w:line="240" w:lineRule="auto"/>
        <w:rPr>
          <w:rFonts w:cs="LiberationSerif-Bold"/>
          <w:b/>
          <w:bCs/>
          <w:sz w:val="26"/>
          <w:szCs w:val="26"/>
          <w:lang w:val="en-US"/>
        </w:rPr>
      </w:pPr>
    </w:p>
    <w:p w:rsidR="000069CD" w:rsidRPr="00CF40AA" w:rsidRDefault="000069CD" w:rsidP="0099275C">
      <w:pPr>
        <w:autoSpaceDE w:val="0"/>
        <w:autoSpaceDN w:val="0"/>
        <w:adjustRightInd w:val="0"/>
        <w:spacing w:after="0" w:line="240" w:lineRule="auto"/>
        <w:rPr>
          <w:rFonts w:cs="LiberationSerif-Bold"/>
          <w:b/>
          <w:bCs/>
          <w:sz w:val="26"/>
          <w:szCs w:val="26"/>
          <w:lang w:val="en-US"/>
        </w:rPr>
      </w:pPr>
    </w:p>
    <w:p w:rsidR="000069CD" w:rsidRDefault="000069CD" w:rsidP="00CF40AA">
      <w:pPr>
        <w:autoSpaceDE w:val="0"/>
        <w:autoSpaceDN w:val="0"/>
        <w:adjustRightInd w:val="0"/>
        <w:spacing w:after="0" w:line="240" w:lineRule="auto"/>
        <w:ind w:left="708"/>
        <w:rPr>
          <w:rFonts w:cs="LiberationSerif-Bold"/>
          <w:b/>
          <w:bCs/>
          <w:sz w:val="36"/>
          <w:szCs w:val="36"/>
          <w:lang w:val="en-US"/>
        </w:rPr>
      </w:pPr>
    </w:p>
    <w:p w:rsidR="000069CD" w:rsidRDefault="000069CD" w:rsidP="0099275C">
      <w:pPr>
        <w:autoSpaceDE w:val="0"/>
        <w:autoSpaceDN w:val="0"/>
        <w:adjustRightInd w:val="0"/>
        <w:spacing w:after="0" w:line="240" w:lineRule="auto"/>
        <w:rPr>
          <w:rFonts w:cs="LiberationSerif-Bold"/>
          <w:b/>
          <w:bCs/>
          <w:sz w:val="36"/>
          <w:szCs w:val="36"/>
          <w:lang w:val="en-US"/>
        </w:rPr>
      </w:pPr>
    </w:p>
    <w:p w:rsidR="000069CD" w:rsidRDefault="000069CD" w:rsidP="0099275C">
      <w:pPr>
        <w:autoSpaceDE w:val="0"/>
        <w:autoSpaceDN w:val="0"/>
        <w:adjustRightInd w:val="0"/>
        <w:spacing w:after="0" w:line="240" w:lineRule="auto"/>
        <w:rPr>
          <w:rFonts w:cs="LiberationSerif-Bold"/>
          <w:b/>
          <w:bCs/>
          <w:sz w:val="36"/>
          <w:szCs w:val="36"/>
          <w:lang w:val="en-US"/>
        </w:rPr>
      </w:pPr>
    </w:p>
    <w:p w:rsidR="000069CD" w:rsidRDefault="000069CD" w:rsidP="0099275C">
      <w:pPr>
        <w:autoSpaceDE w:val="0"/>
        <w:autoSpaceDN w:val="0"/>
        <w:adjustRightInd w:val="0"/>
        <w:spacing w:after="0" w:line="240" w:lineRule="auto"/>
        <w:rPr>
          <w:rFonts w:cs="LiberationSerif-Bold"/>
          <w:b/>
          <w:bCs/>
          <w:sz w:val="36"/>
          <w:szCs w:val="36"/>
          <w:lang w:val="en-US"/>
        </w:rPr>
      </w:pPr>
    </w:p>
    <w:p w:rsidR="000069CD" w:rsidRPr="000069CD" w:rsidRDefault="000069CD" w:rsidP="0099275C">
      <w:pPr>
        <w:autoSpaceDE w:val="0"/>
        <w:autoSpaceDN w:val="0"/>
        <w:adjustRightInd w:val="0"/>
        <w:spacing w:after="0" w:line="240" w:lineRule="auto"/>
        <w:rPr>
          <w:rFonts w:cs="LiberationSerif"/>
          <w:sz w:val="26"/>
          <w:szCs w:val="26"/>
          <w:lang w:val="en-US"/>
        </w:rPr>
      </w:pPr>
    </w:p>
    <w:sectPr w:rsidR="000069CD" w:rsidRPr="000069CD" w:rsidSect="00C634B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TimesNewRomanPS-BoldMT">
    <w:panose1 w:val="00000000000000000000"/>
    <w:charset w:val="CC"/>
    <w:family w:val="auto"/>
    <w:notTrueType/>
    <w:pitch w:val="default"/>
    <w:sig w:usb0="00000201" w:usb1="00000000" w:usb2="00000000" w:usb3="00000000" w:csb0="00000004" w:csb1="00000000"/>
  </w:font>
  <w:font w:name="LiberationSerif-Bold">
    <w:panose1 w:val="00000000000000000000"/>
    <w:charset w:val="CC"/>
    <w:family w:val="auto"/>
    <w:notTrueType/>
    <w:pitch w:val="default"/>
    <w:sig w:usb0="00000201" w:usb1="00000000" w:usb2="00000000" w:usb3="00000000" w:csb0="00000004" w:csb1="00000000"/>
  </w:font>
  <w:font w:name="LiberationSerif">
    <w:panose1 w:val="00000000000000000000"/>
    <w:charset w:val="CC"/>
    <w:family w:val="auto"/>
    <w:notTrueType/>
    <w:pitch w:val="default"/>
    <w:sig w:usb0="00000201" w:usb1="00000000" w:usb2="00000000" w:usb3="00000000" w:csb0="00000004" w:csb1="00000000"/>
  </w:font>
  <w:font w:name="OpenSymbol">
    <w:altName w:val="MS Mincho"/>
    <w:panose1 w:val="00000000000000000000"/>
    <w:charset w:val="80"/>
    <w:family w:val="auto"/>
    <w:notTrueType/>
    <w:pitch w:val="default"/>
    <w:sig w:usb0="00000000" w:usb1="08070000" w:usb2="00000010" w:usb3="00000000" w:csb0="00020000" w:csb1="00000000"/>
  </w:font>
  <w:font w:name="LiberationSerif-Italic">
    <w:panose1 w:val="00000000000000000000"/>
    <w:charset w:val="CC"/>
    <w:family w:val="auto"/>
    <w:notTrueType/>
    <w:pitch w:val="default"/>
    <w:sig w:usb0="00000201" w:usb1="00000000" w:usb2="00000000" w:usb3="00000000" w:csb0="00000004" w:csb1="00000000"/>
  </w:font>
  <w:font w:name="LiberationSerif-BoldItali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12D2"/>
    <w:multiLevelType w:val="multilevel"/>
    <w:tmpl w:val="7E7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A75A83"/>
    <w:multiLevelType w:val="hybridMultilevel"/>
    <w:tmpl w:val="41C45FE0"/>
    <w:lvl w:ilvl="0" w:tplc="1422C74C">
      <w:start w:val="1"/>
      <w:numFmt w:val="bullet"/>
      <w:lvlText w:val=""/>
      <w:lvlJc w:val="left"/>
      <w:pPr>
        <w:ind w:left="720" w:hanging="360"/>
      </w:pPr>
      <w:rPr>
        <w:rFonts w:ascii="Wingdings" w:hAnsi="Wingdings" w:hint="default"/>
        <w:sz w:val="26"/>
        <w:szCs w:val="26"/>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24CC6BF9"/>
    <w:multiLevelType w:val="multilevel"/>
    <w:tmpl w:val="0C18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655BAA"/>
    <w:multiLevelType w:val="hybridMultilevel"/>
    <w:tmpl w:val="16006396"/>
    <w:lvl w:ilvl="0" w:tplc="A40A7C7A">
      <w:start w:val="1"/>
      <w:numFmt w:val="bullet"/>
      <w:lvlText w:val=""/>
      <w:lvlJc w:val="left"/>
      <w:pPr>
        <w:ind w:left="780" w:hanging="360"/>
      </w:pPr>
      <w:rPr>
        <w:rFonts w:ascii="Wingdings" w:hAnsi="Wingdings" w:hint="default"/>
      </w:rPr>
    </w:lvl>
    <w:lvl w:ilvl="1" w:tplc="0402000D">
      <w:start w:val="1"/>
      <w:numFmt w:val="bullet"/>
      <w:lvlText w:val=""/>
      <w:lvlJc w:val="left"/>
      <w:pPr>
        <w:ind w:left="1500" w:hanging="360"/>
      </w:pPr>
      <w:rPr>
        <w:rFonts w:ascii="Wingdings" w:hAnsi="Wingdings"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4">
    <w:nsid w:val="317D45DE"/>
    <w:multiLevelType w:val="hybridMultilevel"/>
    <w:tmpl w:val="BE1CC2CC"/>
    <w:lvl w:ilvl="0" w:tplc="2C6A2C90">
      <w:start w:val="1"/>
      <w:numFmt w:val="bullet"/>
      <w:lvlText w:val=""/>
      <w:lvlJc w:val="left"/>
      <w:pPr>
        <w:ind w:left="720" w:hanging="360"/>
      </w:pPr>
      <w:rPr>
        <w:rFonts w:ascii="Wingdings" w:hAnsi="Wingdings" w:hint="default"/>
        <w:sz w:val="26"/>
        <w:szCs w:val="26"/>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426B3CD2"/>
    <w:multiLevelType w:val="hybridMultilevel"/>
    <w:tmpl w:val="68CCC0D8"/>
    <w:lvl w:ilvl="0" w:tplc="04020009">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478D2E58"/>
    <w:multiLevelType w:val="multilevel"/>
    <w:tmpl w:val="5CA0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347811"/>
    <w:multiLevelType w:val="hybridMultilevel"/>
    <w:tmpl w:val="C9429A88"/>
    <w:lvl w:ilvl="0" w:tplc="BAD06042">
      <w:start w:val="1"/>
      <w:numFmt w:val="bullet"/>
      <w:lvlText w:val=""/>
      <w:lvlJc w:val="left"/>
      <w:pPr>
        <w:ind w:left="720" w:hanging="360"/>
      </w:pPr>
      <w:rPr>
        <w:rFonts w:ascii="Wingdings" w:hAnsi="Wingdings" w:hint="default"/>
        <w:sz w:val="26"/>
        <w:szCs w:val="26"/>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4D9E627B"/>
    <w:multiLevelType w:val="hybridMultilevel"/>
    <w:tmpl w:val="BF56E7BC"/>
    <w:lvl w:ilvl="0" w:tplc="04020001">
      <w:start w:val="1"/>
      <w:numFmt w:val="bullet"/>
      <w:lvlText w:val=""/>
      <w:lvlJc w:val="left"/>
      <w:pPr>
        <w:ind w:left="795" w:hanging="360"/>
      </w:pPr>
      <w:rPr>
        <w:rFonts w:ascii="Symbol" w:hAnsi="Symbol" w:hint="default"/>
      </w:rPr>
    </w:lvl>
    <w:lvl w:ilvl="1" w:tplc="04020003" w:tentative="1">
      <w:start w:val="1"/>
      <w:numFmt w:val="bullet"/>
      <w:lvlText w:val="o"/>
      <w:lvlJc w:val="left"/>
      <w:pPr>
        <w:ind w:left="1515" w:hanging="360"/>
      </w:pPr>
      <w:rPr>
        <w:rFonts w:ascii="Courier New" w:hAnsi="Courier New" w:cs="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cs="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cs="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9">
    <w:nsid w:val="61892192"/>
    <w:multiLevelType w:val="hybridMultilevel"/>
    <w:tmpl w:val="1F54376E"/>
    <w:lvl w:ilvl="0" w:tplc="A40A7C7A">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4"/>
  </w:num>
  <w:num w:numId="5">
    <w:abstractNumId w:val="3"/>
  </w:num>
  <w:num w:numId="6">
    <w:abstractNumId w:val="9"/>
  </w:num>
  <w:num w:numId="7">
    <w:abstractNumId w:val="1"/>
  </w:num>
  <w:num w:numId="8">
    <w:abstractNumId w:val="6"/>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9716D"/>
    <w:rsid w:val="000036B1"/>
    <w:rsid w:val="000069CD"/>
    <w:rsid w:val="00096D53"/>
    <w:rsid w:val="002B64C9"/>
    <w:rsid w:val="00353ECC"/>
    <w:rsid w:val="003D7FCC"/>
    <w:rsid w:val="0041353B"/>
    <w:rsid w:val="00495A84"/>
    <w:rsid w:val="0050504C"/>
    <w:rsid w:val="0055530F"/>
    <w:rsid w:val="005C4050"/>
    <w:rsid w:val="005E22AC"/>
    <w:rsid w:val="006C5BFB"/>
    <w:rsid w:val="007C17E9"/>
    <w:rsid w:val="007E6B9F"/>
    <w:rsid w:val="00911304"/>
    <w:rsid w:val="00914BD5"/>
    <w:rsid w:val="0099275C"/>
    <w:rsid w:val="00A2628C"/>
    <w:rsid w:val="00A356C1"/>
    <w:rsid w:val="00A9716D"/>
    <w:rsid w:val="00BE60EA"/>
    <w:rsid w:val="00C634B1"/>
    <w:rsid w:val="00C66A01"/>
    <w:rsid w:val="00C73049"/>
    <w:rsid w:val="00C82BB8"/>
    <w:rsid w:val="00C847E9"/>
    <w:rsid w:val="00CB48E6"/>
    <w:rsid w:val="00CD279D"/>
    <w:rsid w:val="00CF40AA"/>
    <w:rsid w:val="00D82E37"/>
    <w:rsid w:val="00DA469C"/>
    <w:rsid w:val="00E22BC1"/>
    <w:rsid w:val="00E85A42"/>
    <w:rsid w:val="00EB5FEE"/>
    <w:rsid w:val="00EB7F75"/>
    <w:rsid w:val="00EE332B"/>
    <w:rsid w:val="00F07664"/>
    <w:rsid w:val="00F50EE1"/>
    <w:rsid w:val="00F92A30"/>
    <w:rsid w:val="00F95D54"/>
    <w:rsid w:val="00FD73A7"/>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1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ECC"/>
    <w:pPr>
      <w:ind w:left="720"/>
      <w:contextualSpacing/>
    </w:pPr>
  </w:style>
  <w:style w:type="paragraph" w:styleId="BalloonText">
    <w:name w:val="Balloon Text"/>
    <w:basedOn w:val="Normal"/>
    <w:link w:val="BalloonTextChar"/>
    <w:uiPriority w:val="99"/>
    <w:semiHidden/>
    <w:unhideWhenUsed/>
    <w:rsid w:val="00F95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D54"/>
    <w:rPr>
      <w:rFonts w:ascii="Tahoma" w:hAnsi="Tahoma" w:cs="Tahoma"/>
      <w:sz w:val="16"/>
      <w:szCs w:val="16"/>
    </w:rPr>
  </w:style>
  <w:style w:type="table" w:styleId="TableGrid">
    <w:name w:val="Table Grid"/>
    <w:basedOn w:val="TableNormal"/>
    <w:uiPriority w:val="59"/>
    <w:rsid w:val="00911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F40AA"/>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16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ECC"/>
    <w:pPr>
      <w:ind w:left="720"/>
      <w:contextualSpacing/>
    </w:pPr>
  </w:style>
  <w:style w:type="paragraph" w:styleId="BalloonText">
    <w:name w:val="Balloon Text"/>
    <w:basedOn w:val="Normal"/>
    <w:link w:val="BalloonTextChar"/>
    <w:uiPriority w:val="99"/>
    <w:semiHidden/>
    <w:unhideWhenUsed/>
    <w:rsid w:val="00F95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D54"/>
    <w:rPr>
      <w:rFonts w:ascii="Tahoma" w:hAnsi="Tahoma" w:cs="Tahoma"/>
      <w:sz w:val="16"/>
      <w:szCs w:val="16"/>
    </w:rPr>
  </w:style>
  <w:style w:type="table" w:styleId="TableGrid">
    <w:name w:val="Table Grid"/>
    <w:basedOn w:val="TableNormal"/>
    <w:uiPriority w:val="59"/>
    <w:rsid w:val="00911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F40AA"/>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webSettings.xml><?xml version="1.0" encoding="utf-8"?>
<w:webSettings xmlns:r="http://schemas.openxmlformats.org/officeDocument/2006/relationships" xmlns:w="http://schemas.openxmlformats.org/wordprocessingml/2006/main">
  <w:divs>
    <w:div w:id="93298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23"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417</TotalTime>
  <Pages>15</Pages>
  <Words>3623</Words>
  <Characters>20653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dc:creator>
  <cp:lastModifiedBy>DIDI</cp:lastModifiedBy>
  <cp:revision>20</cp:revision>
  <dcterms:created xsi:type="dcterms:W3CDTF">2014-01-11T10:14:00Z</dcterms:created>
  <dcterms:modified xsi:type="dcterms:W3CDTF">2014-01-22T12:31:00Z</dcterms:modified>
</cp:coreProperties>
</file>